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B1C" w:rsidRPr="00EE68E4" w:rsidRDefault="00055B1C" w:rsidP="00055B1C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E68E4">
        <w:rPr>
          <w:rFonts w:ascii="Times New Roman" w:hAnsi="Times New Roman" w:cs="Times New Roman"/>
          <w:sz w:val="20"/>
          <w:szCs w:val="20"/>
        </w:rPr>
        <w:t xml:space="preserve">Приложение   1 </w:t>
      </w:r>
    </w:p>
    <w:p w:rsidR="00055B1C" w:rsidRPr="00EE68E4" w:rsidRDefault="00055B1C" w:rsidP="00055B1C">
      <w:pPr>
        <w:widowControl w:val="0"/>
        <w:spacing w:after="0" w:line="240" w:lineRule="auto"/>
        <w:ind w:firstLine="11340"/>
        <w:jc w:val="right"/>
        <w:rPr>
          <w:rFonts w:ascii="Times New Roman" w:hAnsi="Times New Roman" w:cs="Times New Roman"/>
          <w:sz w:val="20"/>
          <w:szCs w:val="20"/>
        </w:rPr>
      </w:pPr>
      <w:r w:rsidRPr="00EE68E4">
        <w:rPr>
          <w:rFonts w:ascii="Times New Roman" w:hAnsi="Times New Roman" w:cs="Times New Roman"/>
          <w:sz w:val="20"/>
          <w:szCs w:val="20"/>
        </w:rPr>
        <w:t xml:space="preserve">к государственному контракту </w:t>
      </w:r>
    </w:p>
    <w:p w:rsidR="00055B1C" w:rsidRPr="00EE68E4" w:rsidRDefault="00055B1C" w:rsidP="00055B1C">
      <w:pPr>
        <w:widowControl w:val="0"/>
        <w:spacing w:after="0" w:line="240" w:lineRule="auto"/>
        <w:ind w:firstLine="11340"/>
        <w:jc w:val="right"/>
        <w:rPr>
          <w:rFonts w:ascii="Times New Roman" w:hAnsi="Times New Roman" w:cs="Times New Roman"/>
          <w:sz w:val="20"/>
          <w:szCs w:val="20"/>
        </w:rPr>
      </w:pPr>
      <w:r w:rsidRPr="00EE68E4">
        <w:rPr>
          <w:rFonts w:ascii="Times New Roman" w:hAnsi="Times New Roman" w:cs="Times New Roman"/>
          <w:sz w:val="20"/>
          <w:szCs w:val="20"/>
        </w:rPr>
        <w:t>№ ___ от «__»________20_ г.</w:t>
      </w:r>
    </w:p>
    <w:p w:rsidR="00055B1C" w:rsidRPr="00EE68E4" w:rsidRDefault="00055B1C" w:rsidP="00055B1C">
      <w:pPr>
        <w:widowControl w:val="0"/>
        <w:spacing w:after="0" w:line="240" w:lineRule="auto"/>
        <w:ind w:firstLine="11340"/>
        <w:rPr>
          <w:rFonts w:ascii="Times New Roman" w:hAnsi="Times New Roman" w:cs="Times New Roman"/>
          <w:sz w:val="20"/>
          <w:szCs w:val="20"/>
        </w:rPr>
      </w:pPr>
    </w:p>
    <w:p w:rsidR="00055B1C" w:rsidRPr="004A03B6" w:rsidRDefault="00055B1C" w:rsidP="00055B1C">
      <w:pPr>
        <w:pStyle w:val="3"/>
        <w:spacing w:before="600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4A03B6">
        <w:rPr>
          <w:rFonts w:ascii="Times New Roman" w:hAnsi="Times New Roman" w:cs="Times New Roman"/>
          <w:color w:val="auto"/>
          <w:sz w:val="20"/>
          <w:szCs w:val="20"/>
        </w:rPr>
        <w:t xml:space="preserve">ТЕХНИЧЕСКОЕ ЗАДАНИЕ </w:t>
      </w:r>
    </w:p>
    <w:p w:rsidR="00055B1C" w:rsidRPr="00F87CB9" w:rsidRDefault="00055B1C" w:rsidP="00055B1C">
      <w:pPr>
        <w:pStyle w:val="2"/>
        <w:shd w:val="clear" w:color="auto" w:fill="F6F6F6"/>
        <w:spacing w:after="144"/>
        <w:textAlignment w:val="baseline"/>
        <w:rPr>
          <w:rFonts w:ascii="Times New Roman" w:hAnsi="Times New Roman" w:cs="Times New Roman"/>
          <w:color w:val="auto"/>
          <w:sz w:val="20"/>
          <w:szCs w:val="20"/>
        </w:rPr>
      </w:pPr>
      <w:r w:rsidRPr="004A03B6">
        <w:rPr>
          <w:rFonts w:ascii="Times New Roman" w:hAnsi="Times New Roman" w:cs="Times New Roman"/>
          <w:color w:val="auto"/>
          <w:sz w:val="20"/>
          <w:szCs w:val="20"/>
        </w:rPr>
        <w:t xml:space="preserve">на приобретение оборудования </w:t>
      </w:r>
      <w:r w:rsidR="00900679">
        <w:rPr>
          <w:rFonts w:ascii="Times New Roman" w:hAnsi="Times New Roman" w:cs="Times New Roman"/>
          <w:color w:val="auto"/>
          <w:sz w:val="20"/>
          <w:szCs w:val="20"/>
        </w:rPr>
        <w:t>по базовой площадке по направлению «Инженерный дизайн»</w:t>
      </w:r>
      <w:r w:rsidRPr="004A03B6">
        <w:rPr>
          <w:rFonts w:ascii="Times New Roman" w:hAnsi="Times New Roman" w:cs="Times New Roman"/>
          <w:bCs w:val="0"/>
          <w:color w:val="auto"/>
          <w:sz w:val="20"/>
          <w:szCs w:val="20"/>
        </w:rPr>
        <w:t xml:space="preserve"> </w:t>
      </w:r>
    </w:p>
    <w:p w:rsidR="00055B1C" w:rsidRPr="00EE68E4" w:rsidRDefault="00055B1C" w:rsidP="00055B1C">
      <w:pPr>
        <w:spacing w:after="0"/>
        <w:ind w:firstLine="709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EE68E4">
        <w:rPr>
          <w:rFonts w:ascii="Times New Roman" w:hAnsi="Times New Roman" w:cs="Times New Roman"/>
          <w:b/>
          <w:color w:val="000000"/>
          <w:sz w:val="20"/>
          <w:szCs w:val="20"/>
        </w:rPr>
        <w:t>Описание объекта закупки:</w:t>
      </w:r>
      <w:r w:rsidRPr="00EE68E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EE68E4">
        <w:rPr>
          <w:rFonts w:ascii="Times New Roman" w:hAnsi="Times New Roman" w:cs="Times New Roman"/>
          <w:bCs/>
          <w:color w:val="000000"/>
          <w:sz w:val="20"/>
          <w:szCs w:val="20"/>
        </w:rPr>
        <w:t>Комплекс оборудования</w:t>
      </w:r>
      <w:r w:rsidR="001B595F" w:rsidRPr="001B595F">
        <w:rPr>
          <w:rFonts w:ascii="Times New Roman" w:hAnsi="Times New Roman" w:cs="Times New Roman"/>
          <w:sz w:val="20"/>
          <w:szCs w:val="20"/>
        </w:rPr>
        <w:t xml:space="preserve"> </w:t>
      </w:r>
      <w:r w:rsidR="001B595F">
        <w:rPr>
          <w:rFonts w:ascii="Times New Roman" w:hAnsi="Times New Roman" w:cs="Times New Roman"/>
          <w:sz w:val="20"/>
          <w:szCs w:val="20"/>
        </w:rPr>
        <w:t>по базовой площадке по направлению «Инженерный дизайн»</w:t>
      </w:r>
      <w:r w:rsidR="001B595F" w:rsidRPr="004A03B6">
        <w:rPr>
          <w:rFonts w:ascii="Times New Roman" w:hAnsi="Times New Roman" w:cs="Times New Roman"/>
          <w:sz w:val="20"/>
          <w:szCs w:val="20"/>
        </w:rPr>
        <w:t xml:space="preserve"> </w:t>
      </w:r>
      <w:r w:rsidRPr="00EE68E4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(далее просто комплекс) предназначен для проведения </w:t>
      </w:r>
      <w:r w:rsidR="001B595F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учебных занятий </w:t>
      </w:r>
      <w:r w:rsidRPr="00EE68E4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</w:p>
    <w:p w:rsidR="00055B1C" w:rsidRPr="001648EB" w:rsidRDefault="00055B1C" w:rsidP="001648EB">
      <w:pPr>
        <w:rPr>
          <w:rFonts w:ascii="Times New Roman" w:eastAsia="Times New Roman" w:hAnsi="Times New Roman" w:cs="Times New Roman"/>
          <w:sz w:val="24"/>
          <w:szCs w:val="24"/>
        </w:rPr>
      </w:pPr>
      <w:r w:rsidRPr="00EE68E4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Адрес места </w:t>
      </w:r>
      <w:r w:rsidRPr="00955DF9">
        <w:rPr>
          <w:rFonts w:ascii="Times New Roman" w:hAnsi="Times New Roman" w:cs="Times New Roman"/>
          <w:b/>
          <w:sz w:val="20"/>
          <w:szCs w:val="20"/>
        </w:rPr>
        <w:t>поставки:</w:t>
      </w:r>
      <w:r w:rsidRPr="00955DF9">
        <w:rPr>
          <w:rFonts w:ascii="Times New Roman" w:hAnsi="Times New Roman" w:cs="Times New Roman"/>
          <w:sz w:val="20"/>
          <w:szCs w:val="20"/>
        </w:rPr>
        <w:t xml:space="preserve"> </w:t>
      </w:r>
      <w:r w:rsidR="004F633F" w:rsidRPr="00EE68E4">
        <w:rPr>
          <w:rFonts w:ascii="Times New Roman" w:hAnsi="Times New Roman" w:cs="Times New Roman"/>
          <w:bCs/>
          <w:color w:val="000000"/>
          <w:sz w:val="20"/>
          <w:szCs w:val="20"/>
        </w:rPr>
        <w:t>420036, г. Казань, ул. Тимирязева, д. 8А</w:t>
      </w:r>
    </w:p>
    <w:p w:rsidR="00055B1C" w:rsidRPr="00EE68E4" w:rsidRDefault="00055B1C" w:rsidP="00055B1C">
      <w:pPr>
        <w:spacing w:after="0"/>
        <w:ind w:firstLine="709"/>
        <w:rPr>
          <w:rFonts w:ascii="Times New Roman" w:hAnsi="Times New Roman" w:cs="Times New Roman"/>
          <w:color w:val="000000"/>
          <w:sz w:val="20"/>
          <w:szCs w:val="20"/>
          <w:shd w:val="clear" w:color="auto" w:fill="F6F6F6"/>
        </w:rPr>
      </w:pPr>
      <w:r w:rsidRPr="00EE68E4">
        <w:rPr>
          <w:rFonts w:ascii="Times New Roman" w:hAnsi="Times New Roman" w:cs="Times New Roman"/>
          <w:b/>
          <w:color w:val="000000"/>
          <w:sz w:val="20"/>
          <w:szCs w:val="20"/>
        </w:rPr>
        <w:t>Срок (период) поставки:</w:t>
      </w:r>
      <w:r w:rsidRPr="00EE68E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EE68E4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не более 5 (пяти) дней </w:t>
      </w:r>
      <w:proofErr w:type="gramStart"/>
      <w:r w:rsidRPr="00EE68E4">
        <w:rPr>
          <w:rFonts w:ascii="Times New Roman" w:hAnsi="Times New Roman" w:cs="Times New Roman"/>
          <w:bCs/>
          <w:color w:val="000000"/>
          <w:sz w:val="20"/>
          <w:szCs w:val="20"/>
        </w:rPr>
        <w:t>с даты подписания</w:t>
      </w:r>
      <w:proofErr w:type="gramEnd"/>
      <w:r w:rsidRPr="00EE68E4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Контракта.</w:t>
      </w:r>
    </w:p>
    <w:p w:rsidR="00055B1C" w:rsidRPr="00EE68E4" w:rsidRDefault="00055B1C" w:rsidP="00055B1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0"/>
          <w:szCs w:val="20"/>
        </w:rPr>
      </w:pPr>
      <w:r w:rsidRPr="00EE68E4">
        <w:rPr>
          <w:b/>
          <w:color w:val="000000"/>
          <w:sz w:val="20"/>
          <w:szCs w:val="20"/>
        </w:rPr>
        <w:t>Срок гарантии:</w:t>
      </w:r>
      <w:r w:rsidRPr="00EE68E4">
        <w:rPr>
          <w:color w:val="000000"/>
          <w:sz w:val="20"/>
          <w:szCs w:val="20"/>
        </w:rPr>
        <w:t xml:space="preserve"> </w:t>
      </w:r>
      <w:r w:rsidRPr="00EE68E4">
        <w:rPr>
          <w:bCs/>
          <w:color w:val="000000"/>
          <w:sz w:val="20"/>
          <w:szCs w:val="20"/>
        </w:rPr>
        <w:t xml:space="preserve">гарантийный срок эксплуатации товара должен быть не менее установленного производителем, но не менее 12 месяцев </w:t>
      </w:r>
      <w:proofErr w:type="gramStart"/>
      <w:r w:rsidRPr="00EE68E4">
        <w:rPr>
          <w:bCs/>
          <w:color w:val="000000"/>
          <w:sz w:val="20"/>
          <w:szCs w:val="20"/>
        </w:rPr>
        <w:t>с даты подписания</w:t>
      </w:r>
      <w:proofErr w:type="gramEnd"/>
      <w:r w:rsidRPr="00EE68E4">
        <w:rPr>
          <w:bCs/>
          <w:color w:val="000000"/>
          <w:sz w:val="20"/>
          <w:szCs w:val="20"/>
        </w:rPr>
        <w:t xml:space="preserve"> акта сдачи-приема товара.</w:t>
      </w:r>
    </w:p>
    <w:p w:rsidR="00055B1C" w:rsidRPr="00EE68E4" w:rsidRDefault="00055B1C" w:rsidP="00055B1C">
      <w:pPr>
        <w:pStyle w:val="12"/>
        <w:shd w:val="clear" w:color="auto" w:fill="auto"/>
        <w:spacing w:after="0" w:line="240" w:lineRule="auto"/>
        <w:ind w:right="23" w:firstLine="709"/>
        <w:jc w:val="both"/>
        <w:rPr>
          <w:color w:val="000000"/>
          <w:sz w:val="20"/>
          <w:szCs w:val="20"/>
        </w:rPr>
      </w:pPr>
      <w:r w:rsidRPr="00EE68E4">
        <w:rPr>
          <w:color w:val="000000"/>
          <w:sz w:val="20"/>
          <w:szCs w:val="20"/>
        </w:rPr>
        <w:t xml:space="preserve">Срок гарантийного ремонта - </w:t>
      </w:r>
      <w:r w:rsidR="001B595F">
        <w:rPr>
          <w:color w:val="000000"/>
          <w:sz w:val="20"/>
          <w:szCs w:val="20"/>
          <w:highlight w:val="green"/>
        </w:rPr>
        <w:t>не более 30</w:t>
      </w:r>
      <w:r w:rsidRPr="004A03B6">
        <w:rPr>
          <w:color w:val="000000"/>
          <w:sz w:val="20"/>
          <w:szCs w:val="20"/>
          <w:highlight w:val="green"/>
        </w:rPr>
        <w:t xml:space="preserve">  дней.</w:t>
      </w:r>
      <w:r w:rsidRPr="00EE68E4">
        <w:rPr>
          <w:color w:val="000000"/>
          <w:sz w:val="20"/>
          <w:szCs w:val="20"/>
        </w:rPr>
        <w:t xml:space="preserve"> В случае превышения срока ремонта Поставщиком производится замена оборудования на </w:t>
      </w:r>
      <w:proofErr w:type="gramStart"/>
      <w:r w:rsidRPr="00EE68E4">
        <w:rPr>
          <w:color w:val="000000"/>
          <w:sz w:val="20"/>
          <w:szCs w:val="20"/>
        </w:rPr>
        <w:t>аналогичное</w:t>
      </w:r>
      <w:proofErr w:type="gramEnd"/>
      <w:r w:rsidRPr="00EE68E4">
        <w:rPr>
          <w:color w:val="000000"/>
          <w:sz w:val="20"/>
          <w:szCs w:val="20"/>
        </w:rPr>
        <w:t>. Поставщик обязуется осуществлять сервисное обслуживание в течение срока гарантии:</w:t>
      </w:r>
    </w:p>
    <w:p w:rsidR="00055B1C" w:rsidRPr="00EE68E4" w:rsidRDefault="00055B1C" w:rsidP="00055B1C">
      <w:pPr>
        <w:pStyle w:val="12"/>
        <w:spacing w:after="0" w:line="240" w:lineRule="auto"/>
        <w:ind w:right="20" w:firstLine="709"/>
        <w:jc w:val="both"/>
        <w:rPr>
          <w:color w:val="000000"/>
          <w:sz w:val="20"/>
          <w:szCs w:val="20"/>
        </w:rPr>
      </w:pPr>
      <w:r w:rsidRPr="00EE68E4">
        <w:rPr>
          <w:color w:val="000000"/>
          <w:sz w:val="20"/>
          <w:szCs w:val="20"/>
        </w:rPr>
        <w:t>1. Круглосуточную поддержку по электронной почте, телефону;</w:t>
      </w:r>
    </w:p>
    <w:p w:rsidR="00055B1C" w:rsidRPr="00EE68E4" w:rsidRDefault="00055B1C" w:rsidP="00055B1C">
      <w:pPr>
        <w:pStyle w:val="12"/>
        <w:spacing w:after="0" w:line="240" w:lineRule="auto"/>
        <w:ind w:right="20" w:firstLine="709"/>
        <w:jc w:val="both"/>
        <w:rPr>
          <w:color w:val="000000"/>
          <w:sz w:val="20"/>
          <w:szCs w:val="20"/>
        </w:rPr>
      </w:pPr>
      <w:r w:rsidRPr="00EE68E4">
        <w:rPr>
          <w:color w:val="000000"/>
          <w:sz w:val="20"/>
          <w:szCs w:val="20"/>
        </w:rPr>
        <w:t>2. Доступ к регулярным обновлениям ПО оборудования;</w:t>
      </w:r>
    </w:p>
    <w:p w:rsidR="00055B1C" w:rsidRPr="00EE68E4" w:rsidRDefault="00055B1C" w:rsidP="00055B1C">
      <w:pPr>
        <w:pStyle w:val="12"/>
        <w:shd w:val="clear" w:color="auto" w:fill="auto"/>
        <w:spacing w:after="0" w:line="240" w:lineRule="auto"/>
        <w:ind w:right="20" w:firstLine="709"/>
        <w:jc w:val="both"/>
        <w:rPr>
          <w:color w:val="000000"/>
          <w:sz w:val="20"/>
          <w:szCs w:val="20"/>
        </w:rPr>
      </w:pPr>
      <w:r w:rsidRPr="00EE68E4">
        <w:rPr>
          <w:color w:val="000000"/>
          <w:sz w:val="20"/>
          <w:szCs w:val="20"/>
        </w:rPr>
        <w:t>В случае возникновения выхода из строя компонентов оборудования, время реагирования, выезда, диагностики неисправности на месте установки оборудования должно составлять не более 24 (двадцати четырех) часов.</w:t>
      </w:r>
    </w:p>
    <w:p w:rsidR="00055B1C" w:rsidRPr="00EE68E4" w:rsidRDefault="00055B1C" w:rsidP="00055B1C">
      <w:pPr>
        <w:pStyle w:val="12"/>
        <w:shd w:val="clear" w:color="auto" w:fill="auto"/>
        <w:spacing w:after="0" w:line="240" w:lineRule="auto"/>
        <w:ind w:right="20" w:firstLine="709"/>
        <w:jc w:val="both"/>
        <w:rPr>
          <w:color w:val="000000"/>
          <w:sz w:val="20"/>
          <w:szCs w:val="20"/>
        </w:rPr>
      </w:pPr>
      <w:r w:rsidRPr="00EE68E4">
        <w:rPr>
          <w:color w:val="000000"/>
          <w:sz w:val="20"/>
          <w:szCs w:val="20"/>
        </w:rPr>
        <w:t xml:space="preserve">Поставщик обязан производить в течение </w:t>
      </w:r>
      <w:r w:rsidRPr="004A03B6">
        <w:rPr>
          <w:color w:val="000000"/>
          <w:sz w:val="20"/>
          <w:szCs w:val="20"/>
          <w:highlight w:val="green"/>
        </w:rPr>
        <w:t>12 месяцев</w:t>
      </w:r>
      <w:r w:rsidRPr="00EE68E4">
        <w:rPr>
          <w:color w:val="000000"/>
          <w:sz w:val="20"/>
          <w:szCs w:val="20"/>
        </w:rPr>
        <w:t xml:space="preserve"> </w:t>
      </w:r>
      <w:proofErr w:type="gramStart"/>
      <w:r w:rsidRPr="00EE68E4">
        <w:rPr>
          <w:color w:val="000000"/>
          <w:sz w:val="20"/>
          <w:szCs w:val="20"/>
        </w:rPr>
        <w:t>с даты подписания</w:t>
      </w:r>
      <w:proofErr w:type="gramEnd"/>
      <w:r w:rsidRPr="00EE68E4">
        <w:rPr>
          <w:color w:val="000000"/>
          <w:sz w:val="20"/>
          <w:szCs w:val="20"/>
        </w:rPr>
        <w:t xml:space="preserve"> акта приема-передачи товара регламентные работы по обслуживанию оборудования согласно требованиям производителя оборудования.</w:t>
      </w:r>
    </w:p>
    <w:p w:rsidR="00055B1C" w:rsidRPr="00EE68E4" w:rsidRDefault="00055B1C" w:rsidP="00055B1C">
      <w:pPr>
        <w:ind w:firstLine="709"/>
        <w:rPr>
          <w:rFonts w:ascii="Times New Roman" w:hAnsi="Times New Roman" w:cs="Times New Roman"/>
          <w:b/>
          <w:sz w:val="20"/>
          <w:szCs w:val="20"/>
        </w:rPr>
      </w:pPr>
      <w:r w:rsidRPr="00EE68E4">
        <w:rPr>
          <w:rFonts w:ascii="Times New Roman" w:hAnsi="Times New Roman" w:cs="Times New Roman"/>
          <w:b/>
          <w:sz w:val="20"/>
          <w:szCs w:val="20"/>
        </w:rPr>
        <w:t>Общие требования:</w:t>
      </w:r>
    </w:p>
    <w:p w:rsidR="00055B1C" w:rsidRPr="00EE68E4" w:rsidRDefault="00055B1C" w:rsidP="00055B1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0"/>
          <w:szCs w:val="20"/>
        </w:rPr>
      </w:pPr>
      <w:r w:rsidRPr="00EE68E4">
        <w:rPr>
          <w:sz w:val="20"/>
          <w:szCs w:val="20"/>
        </w:rPr>
        <w:t>Товар</w:t>
      </w:r>
      <w:r w:rsidRPr="00EE68E4">
        <w:rPr>
          <w:bCs/>
          <w:sz w:val="20"/>
          <w:szCs w:val="20"/>
        </w:rPr>
        <w:t xml:space="preserve"> должен быть новым, не бывшим в употреблении, не восстановленным и не имеющим технических неисправностей.</w:t>
      </w:r>
    </w:p>
    <w:p w:rsidR="00055B1C" w:rsidRPr="00EE68E4" w:rsidRDefault="00055B1C" w:rsidP="00055B1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0"/>
          <w:szCs w:val="20"/>
        </w:rPr>
      </w:pPr>
      <w:r w:rsidRPr="00EE68E4">
        <w:rPr>
          <w:bCs/>
          <w:color w:val="000000"/>
          <w:sz w:val="20"/>
          <w:szCs w:val="20"/>
        </w:rPr>
        <w:t>Товар должен отгружаться в заводской упаковке (без повреждений), соответствующей характеру поставляемого товара и способу транспортировки. Упаковка должна предохранять груз от всякого рода повреждений, утраты товарного вида до момента установки и ввода в эксплуатацию.</w:t>
      </w:r>
    </w:p>
    <w:p w:rsidR="00055B1C" w:rsidRPr="00EE68E4" w:rsidRDefault="00055B1C" w:rsidP="00055B1C">
      <w:pPr>
        <w:pStyle w:val="12"/>
        <w:shd w:val="clear" w:color="auto" w:fill="auto"/>
        <w:spacing w:after="0" w:line="240" w:lineRule="auto"/>
        <w:ind w:right="20" w:firstLine="709"/>
        <w:jc w:val="both"/>
        <w:rPr>
          <w:color w:val="000000"/>
          <w:sz w:val="20"/>
          <w:szCs w:val="20"/>
        </w:rPr>
      </w:pPr>
      <w:r w:rsidRPr="00EE68E4">
        <w:rPr>
          <w:color w:val="000000"/>
          <w:sz w:val="20"/>
          <w:szCs w:val="20"/>
        </w:rPr>
        <w:t>Каждая единица поставляемого оборудования должна сопровождаться руководством (инструкцией) по эксплуатации на русском языке, представленном на электронном носителе.</w:t>
      </w:r>
    </w:p>
    <w:p w:rsidR="00055B1C" w:rsidRPr="00EE68E4" w:rsidRDefault="00055B1C" w:rsidP="00055B1C">
      <w:pPr>
        <w:pStyle w:val="12"/>
        <w:shd w:val="clear" w:color="auto" w:fill="auto"/>
        <w:spacing w:after="0" w:line="240" w:lineRule="auto"/>
        <w:ind w:right="20" w:firstLine="709"/>
        <w:jc w:val="both"/>
        <w:rPr>
          <w:color w:val="000000"/>
          <w:sz w:val="20"/>
          <w:szCs w:val="20"/>
        </w:rPr>
      </w:pPr>
      <w:r w:rsidRPr="00EE68E4">
        <w:rPr>
          <w:color w:val="000000"/>
          <w:sz w:val="20"/>
          <w:szCs w:val="20"/>
        </w:rPr>
        <w:t>При приемке товара Заказчик имеет право на отказ от товара в случае обнаружения существенных недостатков. Срок устранения недостатков, замена некачественных товаров или доукомплектование устанавливаются в течение 10 дней с момента направления Заказчиком заявки о необходимости устранения обнаруженных недостатков. При надлежащей эксплуатации товара, при наступлении гарантийного случая, расходы по замене вышедших из строя устройств, деталей и т.д. возлагаются на Поставщика в полном объеме. Гарантии качества распространяются на товар в полном объеме.</w:t>
      </w:r>
    </w:p>
    <w:p w:rsidR="00055B1C" w:rsidRPr="00EE68E4" w:rsidRDefault="00055B1C" w:rsidP="00055B1C">
      <w:pPr>
        <w:pStyle w:val="12"/>
        <w:shd w:val="clear" w:color="auto" w:fill="auto"/>
        <w:spacing w:after="0" w:line="240" w:lineRule="auto"/>
        <w:ind w:right="23" w:firstLine="709"/>
        <w:jc w:val="both"/>
        <w:rPr>
          <w:color w:val="000000"/>
          <w:sz w:val="20"/>
          <w:szCs w:val="20"/>
        </w:rPr>
      </w:pPr>
      <w:proofErr w:type="gramStart"/>
      <w:r w:rsidRPr="00EE68E4">
        <w:rPr>
          <w:color w:val="000000"/>
          <w:sz w:val="20"/>
          <w:szCs w:val="20"/>
        </w:rPr>
        <w:t xml:space="preserve">Цена Контракта включает в себя: стоимость Товара, расходы, связанные транспортировкой, хранением, с доставкой до места поставки, разгрузкой - погрузкой, установочно-монтажными работами с учетом расходного материала, настройкой, пуско-наладочными работами оборудования, прокладке кабельных трасс, обучению персонала Заказчика, стоимость упаковки (тары), маркировки, страхование, таможенные платежи (пошлины), НДС, другие установленные налоги, сборы и иные </w:t>
      </w:r>
      <w:r w:rsidRPr="00EE68E4">
        <w:rPr>
          <w:color w:val="000000"/>
          <w:sz w:val="20"/>
          <w:szCs w:val="20"/>
        </w:rPr>
        <w:lastRenderedPageBreak/>
        <w:t>расходы, связанные с исполнением Контракта.</w:t>
      </w:r>
      <w:proofErr w:type="gramEnd"/>
    </w:p>
    <w:p w:rsidR="00055B1C" w:rsidRPr="00EE68E4" w:rsidRDefault="00055B1C" w:rsidP="00055B1C">
      <w:pPr>
        <w:pStyle w:val="12"/>
        <w:shd w:val="clear" w:color="auto" w:fill="auto"/>
        <w:spacing w:after="0" w:line="240" w:lineRule="auto"/>
        <w:ind w:right="20" w:firstLine="709"/>
        <w:jc w:val="both"/>
        <w:rPr>
          <w:color w:val="000000"/>
          <w:sz w:val="20"/>
          <w:szCs w:val="20"/>
          <w:highlight w:val="yellow"/>
        </w:rPr>
      </w:pPr>
      <w:r w:rsidRPr="00EE68E4">
        <w:rPr>
          <w:rStyle w:val="a3"/>
          <w:sz w:val="20"/>
          <w:szCs w:val="20"/>
        </w:rPr>
        <w:t xml:space="preserve">Документация при поставке товара: </w:t>
      </w:r>
      <w:r w:rsidRPr="00EE68E4">
        <w:rPr>
          <w:color w:val="000000"/>
          <w:sz w:val="20"/>
          <w:szCs w:val="20"/>
        </w:rPr>
        <w:t xml:space="preserve">сертификаты соответствия, </w:t>
      </w:r>
      <w:proofErr w:type="gramStart"/>
      <w:r w:rsidRPr="00EE68E4">
        <w:rPr>
          <w:color w:val="000000"/>
          <w:sz w:val="20"/>
          <w:szCs w:val="20"/>
        </w:rPr>
        <w:t>счет-фактуры</w:t>
      </w:r>
      <w:proofErr w:type="gramEnd"/>
      <w:r w:rsidRPr="00EE68E4">
        <w:rPr>
          <w:color w:val="000000"/>
          <w:sz w:val="20"/>
          <w:szCs w:val="20"/>
        </w:rPr>
        <w:t xml:space="preserve">, товарные накладные. </w:t>
      </w:r>
    </w:p>
    <w:p w:rsidR="00055B1C" w:rsidRPr="00EE68E4" w:rsidRDefault="00055B1C" w:rsidP="00055B1C">
      <w:pPr>
        <w:pStyle w:val="12"/>
        <w:shd w:val="clear" w:color="auto" w:fill="auto"/>
        <w:spacing w:after="0" w:line="240" w:lineRule="auto"/>
        <w:ind w:right="20" w:firstLine="709"/>
        <w:jc w:val="both"/>
        <w:rPr>
          <w:color w:val="000000"/>
          <w:sz w:val="20"/>
          <w:szCs w:val="20"/>
        </w:rPr>
      </w:pPr>
      <w:r w:rsidRPr="00EE68E4">
        <w:rPr>
          <w:color w:val="000000"/>
          <w:sz w:val="20"/>
          <w:szCs w:val="20"/>
        </w:rPr>
        <w:t>Все оборудование должно иметь сертификаты соответствия Госстандарта РФ, действующие на территории России.</w:t>
      </w:r>
    </w:p>
    <w:p w:rsidR="00055B1C" w:rsidRPr="00EE68E4" w:rsidRDefault="00055B1C" w:rsidP="00055B1C">
      <w:pPr>
        <w:pStyle w:val="12"/>
        <w:shd w:val="clear" w:color="auto" w:fill="auto"/>
        <w:spacing w:after="0" w:line="240" w:lineRule="auto"/>
        <w:ind w:right="20" w:firstLine="709"/>
        <w:jc w:val="both"/>
        <w:rPr>
          <w:color w:val="000000"/>
          <w:sz w:val="20"/>
          <w:szCs w:val="20"/>
        </w:rPr>
      </w:pPr>
    </w:p>
    <w:p w:rsidR="00055B1C" w:rsidRPr="00EE68E4" w:rsidRDefault="00055B1C" w:rsidP="00055B1C">
      <w:pPr>
        <w:pStyle w:val="12"/>
        <w:shd w:val="clear" w:color="auto" w:fill="auto"/>
        <w:spacing w:after="0" w:line="240" w:lineRule="auto"/>
        <w:ind w:right="20" w:firstLine="709"/>
        <w:jc w:val="both"/>
        <w:rPr>
          <w:color w:val="000000"/>
          <w:sz w:val="20"/>
          <w:szCs w:val="20"/>
        </w:rPr>
      </w:pPr>
    </w:p>
    <w:p w:rsidR="00055B1C" w:rsidRPr="00EE68E4" w:rsidRDefault="00055B1C" w:rsidP="00055B1C">
      <w:pPr>
        <w:spacing w:after="120" w:line="320" w:lineRule="atLeast"/>
        <w:ind w:firstLine="709"/>
        <w:rPr>
          <w:rFonts w:ascii="Times New Roman" w:hAnsi="Times New Roman" w:cs="Times New Roman"/>
          <w:b/>
          <w:bCs/>
          <w:sz w:val="20"/>
          <w:szCs w:val="20"/>
        </w:rPr>
      </w:pPr>
      <w:r w:rsidRPr="00EE68E4">
        <w:rPr>
          <w:rFonts w:ascii="Times New Roman" w:hAnsi="Times New Roman" w:cs="Times New Roman"/>
          <w:b/>
          <w:bCs/>
          <w:sz w:val="20"/>
          <w:szCs w:val="20"/>
        </w:rPr>
        <w:t xml:space="preserve">2. Количество поставляемого </w:t>
      </w:r>
      <w:r w:rsidRPr="00EE68E4">
        <w:rPr>
          <w:rFonts w:ascii="Times New Roman" w:hAnsi="Times New Roman" w:cs="Times New Roman"/>
          <w:b/>
          <w:sz w:val="20"/>
          <w:szCs w:val="20"/>
        </w:rPr>
        <w:t>Товара</w:t>
      </w:r>
      <w:r w:rsidRPr="00EE68E4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0"/>
        <w:gridCol w:w="11841"/>
        <w:gridCol w:w="1585"/>
      </w:tblGrid>
      <w:tr w:rsidR="00055B1C" w:rsidRPr="00EE68E4" w:rsidTr="00BB3105">
        <w:trPr>
          <w:trHeight w:val="377"/>
        </w:trPr>
        <w:tc>
          <w:tcPr>
            <w:tcW w:w="460" w:type="pct"/>
            <w:shd w:val="clear" w:color="auto" w:fill="auto"/>
          </w:tcPr>
          <w:p w:rsidR="00055B1C" w:rsidRPr="00EE68E4" w:rsidRDefault="00055B1C" w:rsidP="00BB31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E68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№ </w:t>
            </w:r>
            <w:proofErr w:type="gramStart"/>
            <w:r w:rsidRPr="00EE68E4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proofErr w:type="gramEnd"/>
            <w:r w:rsidRPr="00EE68E4">
              <w:rPr>
                <w:rFonts w:ascii="Times New Roman" w:hAnsi="Times New Roman" w:cs="Times New Roman"/>
                <w:bCs/>
                <w:sz w:val="20"/>
                <w:szCs w:val="20"/>
              </w:rPr>
              <w:t>/п</w:t>
            </w:r>
          </w:p>
        </w:tc>
        <w:tc>
          <w:tcPr>
            <w:tcW w:w="4004" w:type="pct"/>
            <w:shd w:val="clear" w:color="auto" w:fill="auto"/>
          </w:tcPr>
          <w:p w:rsidR="00055B1C" w:rsidRPr="00EE68E4" w:rsidRDefault="00055B1C" w:rsidP="00BB31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E68E4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536" w:type="pct"/>
            <w:shd w:val="clear" w:color="auto" w:fill="auto"/>
          </w:tcPr>
          <w:p w:rsidR="00055B1C" w:rsidRPr="00EE68E4" w:rsidRDefault="00055B1C" w:rsidP="00BB31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E68E4">
              <w:rPr>
                <w:rFonts w:ascii="Times New Roman" w:hAnsi="Times New Roman" w:cs="Times New Roman"/>
                <w:bCs/>
                <w:sz w:val="20"/>
                <w:szCs w:val="20"/>
              </w:rPr>
              <w:t>Кол-во</w:t>
            </w:r>
          </w:p>
        </w:tc>
      </w:tr>
      <w:tr w:rsidR="00055B1C" w:rsidRPr="00EE68E4" w:rsidTr="00BB3105">
        <w:trPr>
          <w:trHeight w:val="273"/>
        </w:trPr>
        <w:tc>
          <w:tcPr>
            <w:tcW w:w="460" w:type="pct"/>
            <w:shd w:val="clear" w:color="auto" w:fill="auto"/>
          </w:tcPr>
          <w:p w:rsidR="00055B1C" w:rsidRPr="00EE68E4" w:rsidRDefault="00055B1C" w:rsidP="00BB31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E68E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004" w:type="pct"/>
            <w:shd w:val="clear" w:color="auto" w:fill="auto"/>
          </w:tcPr>
          <w:p w:rsidR="00055B1C" w:rsidRPr="00EE68E4" w:rsidRDefault="00055B1C" w:rsidP="00BB31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E68E4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36" w:type="pct"/>
            <w:shd w:val="clear" w:color="auto" w:fill="auto"/>
          </w:tcPr>
          <w:p w:rsidR="00055B1C" w:rsidRPr="00EE68E4" w:rsidRDefault="00055B1C" w:rsidP="00BB31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E68E4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055B1C" w:rsidRPr="00EE68E4" w:rsidTr="00BB3105">
        <w:trPr>
          <w:trHeight w:val="20"/>
        </w:trPr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</w:tcPr>
          <w:p w:rsidR="00055B1C" w:rsidRPr="00EE68E4" w:rsidRDefault="00055B1C" w:rsidP="00BB3105">
            <w:pPr>
              <w:numPr>
                <w:ilvl w:val="0"/>
                <w:numId w:val="1"/>
              </w:numPr>
              <w:spacing w:after="0" w:line="300" w:lineRule="atLeast"/>
              <w:ind w:left="284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4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55B1C" w:rsidRPr="00EE68E4" w:rsidRDefault="00B13022" w:rsidP="00B13022">
            <w:pPr>
              <w:pStyle w:val="1"/>
              <w:spacing w:after="0" w:line="300" w:lineRule="atLeast"/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 w:rsidRPr="0044374D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Комплекс оборудования</w:t>
            </w:r>
            <w:r w:rsidRPr="0044374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для базовой площадки по направлению «Инженерный дизайн</w:t>
            </w:r>
          </w:p>
        </w:tc>
      </w:tr>
      <w:tr w:rsidR="00055B1C" w:rsidRPr="00EE68E4" w:rsidTr="00BB3105">
        <w:trPr>
          <w:trHeight w:val="20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55B1C" w:rsidRPr="00EE68E4" w:rsidRDefault="00055B1C" w:rsidP="00BB3105">
            <w:pPr>
              <w:spacing w:line="30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E68E4">
              <w:rPr>
                <w:rFonts w:ascii="Times New Roman" w:hAnsi="Times New Roman" w:cs="Times New Roman"/>
                <w:sz w:val="20"/>
                <w:szCs w:val="20"/>
              </w:rPr>
              <w:t>Состоит из:</w:t>
            </w:r>
          </w:p>
        </w:tc>
      </w:tr>
      <w:tr w:rsidR="00055B1C" w:rsidRPr="00EE68E4" w:rsidTr="004E3494">
        <w:trPr>
          <w:trHeight w:val="20"/>
        </w:trPr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5B1C" w:rsidRPr="00EE68E4" w:rsidRDefault="00055B1C" w:rsidP="00BB3105">
            <w:pPr>
              <w:spacing w:line="300" w:lineRule="atLeast"/>
              <w:ind w:left="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5B1C" w:rsidRPr="004F633F" w:rsidRDefault="004E3494" w:rsidP="004E3494">
            <w:pPr>
              <w:pStyle w:val="1"/>
              <w:spacing w:after="0" w:line="300" w:lineRule="atLeast"/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 w:rsidRPr="004E3494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  <w:t xml:space="preserve">Рабочая (графическая) станция </w:t>
            </w:r>
            <w:proofErr w:type="spellStart"/>
            <w:r w:rsidRPr="004E3494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  <w:t>Dell</w:t>
            </w:r>
            <w:proofErr w:type="spellEnd"/>
            <w:r w:rsidRPr="004E3494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  <w:t xml:space="preserve"> </w:t>
            </w:r>
            <w:proofErr w:type="spellStart"/>
            <w:r w:rsidRPr="004E3494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  <w:t>Precision</w:t>
            </w:r>
            <w:proofErr w:type="spellEnd"/>
            <w:r w:rsidRPr="004E3494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  <w:t xml:space="preserve"> T3620</w:t>
            </w: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5B1C" w:rsidRPr="00716C90" w:rsidRDefault="004E3494" w:rsidP="00BB3105">
            <w:pPr>
              <w:spacing w:line="300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red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4F633F" w:rsidRPr="00EE68E4" w:rsidTr="004F633F">
        <w:trPr>
          <w:trHeight w:val="20"/>
        </w:trPr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633F" w:rsidRPr="00EE68E4" w:rsidRDefault="004F633F" w:rsidP="00BB3105">
            <w:pPr>
              <w:spacing w:line="300" w:lineRule="atLeast"/>
              <w:ind w:left="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633F" w:rsidRPr="004F633F" w:rsidRDefault="004E3494" w:rsidP="007A1523">
            <w:pPr>
              <w:pStyle w:val="1"/>
              <w:spacing w:after="0" w:line="300" w:lineRule="atLeast"/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 w:rsidRPr="004E3494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  <w:t xml:space="preserve">Монитор </w:t>
            </w:r>
            <w:proofErr w:type="spellStart"/>
            <w:r w:rsidRPr="004E3494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  <w:t>Philips</w:t>
            </w:r>
            <w:proofErr w:type="spellEnd"/>
            <w:r w:rsidRPr="004E3494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  <w:t xml:space="preserve"> 240P4QPYEB</w:t>
            </w: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633F" w:rsidRPr="00716C90" w:rsidRDefault="004E3494" w:rsidP="00BB3105">
            <w:pPr>
              <w:spacing w:line="300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4F633F" w:rsidRPr="004F633F" w:rsidTr="004F633F">
        <w:trPr>
          <w:trHeight w:val="20"/>
        </w:trPr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633F" w:rsidRPr="00EE68E4" w:rsidRDefault="004F633F" w:rsidP="00BB3105">
            <w:pPr>
              <w:spacing w:line="300" w:lineRule="atLeast"/>
              <w:ind w:left="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633F" w:rsidRPr="004E3494" w:rsidRDefault="004E3494" w:rsidP="004F633F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  <w:t xml:space="preserve">МФУ, цветной копир-принтер-сканер </w:t>
            </w:r>
            <w:r w:rsidRPr="004E3494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en-US"/>
              </w:rPr>
              <w:t>Kyocera</w:t>
            </w:r>
            <w:r w:rsidRPr="004E3494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  <w:t xml:space="preserve"> </w:t>
            </w:r>
            <w:r w:rsidRPr="004E3494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en-US"/>
              </w:rPr>
              <w:t>FS</w:t>
            </w:r>
            <w:r w:rsidRPr="004E3494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  <w:t>-</w:t>
            </w:r>
            <w:r w:rsidRPr="004E3494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en-US"/>
              </w:rPr>
              <w:t>C</w:t>
            </w:r>
            <w:r w:rsidRPr="004E3494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  <w:t>8520</w:t>
            </w:r>
            <w:r w:rsidRPr="004E3494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en-US"/>
              </w:rPr>
              <w:t>MFP</w:t>
            </w: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633F" w:rsidRPr="00716C90" w:rsidRDefault="004E3494" w:rsidP="00BB3105">
            <w:pPr>
              <w:spacing w:line="300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</w:tbl>
    <w:p w:rsidR="00055B1C" w:rsidRPr="00EE68E4" w:rsidRDefault="00055B1C" w:rsidP="00055B1C">
      <w:pPr>
        <w:spacing w:before="120" w:after="120"/>
        <w:ind w:firstLine="709"/>
        <w:rPr>
          <w:rFonts w:ascii="Times New Roman" w:hAnsi="Times New Roman" w:cs="Times New Roman"/>
          <w:b/>
          <w:sz w:val="20"/>
          <w:szCs w:val="20"/>
        </w:rPr>
      </w:pPr>
      <w:r w:rsidRPr="00EE68E4">
        <w:rPr>
          <w:rFonts w:ascii="Times New Roman" w:hAnsi="Times New Roman" w:cs="Times New Roman"/>
          <w:b/>
          <w:bCs/>
          <w:sz w:val="20"/>
          <w:szCs w:val="20"/>
        </w:rPr>
        <w:t xml:space="preserve">3. Технические характеристики поставляемого </w:t>
      </w:r>
      <w:r w:rsidRPr="00EE68E4">
        <w:rPr>
          <w:rFonts w:ascii="Times New Roman" w:hAnsi="Times New Roman" w:cs="Times New Roman"/>
          <w:b/>
          <w:sz w:val="20"/>
          <w:szCs w:val="20"/>
        </w:rPr>
        <w:t>Товара.</w:t>
      </w: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8"/>
        <w:gridCol w:w="3262"/>
        <w:gridCol w:w="7140"/>
        <w:gridCol w:w="3339"/>
      </w:tblGrid>
      <w:tr w:rsidR="00055B1C" w:rsidRPr="00EE68E4" w:rsidTr="00A44FC8">
        <w:tc>
          <w:tcPr>
            <w:tcW w:w="329" w:type="pct"/>
            <w:shd w:val="clear" w:color="auto" w:fill="auto"/>
          </w:tcPr>
          <w:p w:rsidR="00055B1C" w:rsidRPr="00EE68E4" w:rsidRDefault="00055B1C" w:rsidP="00BB310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8E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EE68E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EE68E4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109" w:type="pct"/>
            <w:shd w:val="clear" w:color="auto" w:fill="auto"/>
          </w:tcPr>
          <w:p w:rsidR="00055B1C" w:rsidRPr="00EE68E4" w:rsidRDefault="00055B1C" w:rsidP="00BB310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8E4">
              <w:rPr>
                <w:rFonts w:ascii="Times New Roman" w:hAnsi="Times New Roman" w:cs="Times New Roman"/>
                <w:sz w:val="20"/>
                <w:szCs w:val="20"/>
              </w:rPr>
              <w:t>Наименование составной части</w:t>
            </w:r>
          </w:p>
        </w:tc>
        <w:tc>
          <w:tcPr>
            <w:tcW w:w="2427" w:type="pct"/>
            <w:shd w:val="clear" w:color="auto" w:fill="auto"/>
          </w:tcPr>
          <w:p w:rsidR="00055B1C" w:rsidRPr="00EE68E4" w:rsidRDefault="00055B1C" w:rsidP="00BB310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8E4">
              <w:rPr>
                <w:rFonts w:ascii="Times New Roman" w:hAnsi="Times New Roman" w:cs="Times New Roman"/>
                <w:sz w:val="20"/>
                <w:szCs w:val="20"/>
              </w:rPr>
              <w:t>Требуемые типы составных частей и их технические характеристики</w:t>
            </w:r>
          </w:p>
        </w:tc>
        <w:tc>
          <w:tcPr>
            <w:tcW w:w="1135" w:type="pct"/>
            <w:shd w:val="clear" w:color="auto" w:fill="auto"/>
          </w:tcPr>
          <w:p w:rsidR="00055B1C" w:rsidRPr="00EE68E4" w:rsidRDefault="00055B1C" w:rsidP="00BB310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8E4">
              <w:rPr>
                <w:rFonts w:ascii="Times New Roman" w:hAnsi="Times New Roman" w:cs="Times New Roman"/>
                <w:sz w:val="20"/>
                <w:szCs w:val="20"/>
              </w:rPr>
              <w:t>Заявляемые участником типы составных частей и их технические характеристики</w:t>
            </w:r>
          </w:p>
        </w:tc>
      </w:tr>
      <w:tr w:rsidR="00055B1C" w:rsidRPr="00EE68E4" w:rsidTr="00A44FC8">
        <w:tc>
          <w:tcPr>
            <w:tcW w:w="329" w:type="pct"/>
            <w:shd w:val="clear" w:color="auto" w:fill="auto"/>
          </w:tcPr>
          <w:p w:rsidR="00055B1C" w:rsidRPr="00EE68E4" w:rsidRDefault="00055B1C" w:rsidP="00BB310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8E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9" w:type="pct"/>
            <w:shd w:val="clear" w:color="auto" w:fill="auto"/>
          </w:tcPr>
          <w:p w:rsidR="00055B1C" w:rsidRPr="00EE68E4" w:rsidRDefault="00055B1C" w:rsidP="00BB310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8E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27" w:type="pct"/>
            <w:shd w:val="clear" w:color="auto" w:fill="auto"/>
          </w:tcPr>
          <w:p w:rsidR="00055B1C" w:rsidRPr="00EE68E4" w:rsidRDefault="00055B1C" w:rsidP="00BB310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8E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5" w:type="pct"/>
            <w:shd w:val="clear" w:color="auto" w:fill="auto"/>
          </w:tcPr>
          <w:p w:rsidR="00055B1C" w:rsidRPr="00EE68E4" w:rsidRDefault="00055B1C" w:rsidP="00BB310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8E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55B1C" w:rsidRPr="00EE68E4" w:rsidTr="00A44FC8">
        <w:trPr>
          <w:trHeight w:val="261"/>
        </w:trPr>
        <w:tc>
          <w:tcPr>
            <w:tcW w:w="329" w:type="pct"/>
            <w:shd w:val="clear" w:color="auto" w:fill="auto"/>
          </w:tcPr>
          <w:p w:rsidR="00055B1C" w:rsidRPr="00EE68E4" w:rsidRDefault="00055B1C" w:rsidP="00BB310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68E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536" w:type="pct"/>
            <w:gridSpan w:val="2"/>
            <w:shd w:val="clear" w:color="auto" w:fill="auto"/>
          </w:tcPr>
          <w:p w:rsidR="00055B1C" w:rsidRPr="004E3494" w:rsidRDefault="004E3494" w:rsidP="00BB3105">
            <w:pPr>
              <w:spacing w:before="120"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3494">
              <w:rPr>
                <w:rFonts w:ascii="Times New Roman" w:hAnsi="Times New Roman" w:cs="Times New Roman"/>
                <w:sz w:val="20"/>
                <w:szCs w:val="20"/>
              </w:rPr>
              <w:t xml:space="preserve">Рабочая (графическая) станция </w:t>
            </w:r>
            <w:proofErr w:type="spellStart"/>
            <w:r w:rsidRPr="004E3494">
              <w:rPr>
                <w:rFonts w:ascii="Times New Roman" w:hAnsi="Times New Roman" w:cs="Times New Roman"/>
                <w:sz w:val="20"/>
                <w:szCs w:val="20"/>
              </w:rPr>
              <w:t>Dell</w:t>
            </w:r>
            <w:proofErr w:type="spellEnd"/>
            <w:r w:rsidRPr="004E34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3494">
              <w:rPr>
                <w:rFonts w:ascii="Times New Roman" w:hAnsi="Times New Roman" w:cs="Times New Roman"/>
                <w:sz w:val="20"/>
                <w:szCs w:val="20"/>
              </w:rPr>
              <w:t>Precision</w:t>
            </w:r>
            <w:proofErr w:type="spellEnd"/>
            <w:r w:rsidRPr="004E3494">
              <w:rPr>
                <w:rFonts w:ascii="Times New Roman" w:hAnsi="Times New Roman" w:cs="Times New Roman"/>
                <w:sz w:val="20"/>
                <w:szCs w:val="20"/>
              </w:rPr>
              <w:t xml:space="preserve"> T3620</w:t>
            </w:r>
          </w:p>
        </w:tc>
        <w:tc>
          <w:tcPr>
            <w:tcW w:w="1135" w:type="pct"/>
            <w:shd w:val="clear" w:color="auto" w:fill="auto"/>
          </w:tcPr>
          <w:p w:rsidR="00055B1C" w:rsidRPr="00EE68E4" w:rsidRDefault="00055B1C" w:rsidP="00BB3105">
            <w:pPr>
              <w:spacing w:before="120"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55B1C" w:rsidRPr="00EE68E4" w:rsidTr="00A44FC8">
        <w:tc>
          <w:tcPr>
            <w:tcW w:w="5000" w:type="pct"/>
            <w:gridSpan w:val="4"/>
            <w:shd w:val="clear" w:color="auto" w:fill="auto"/>
          </w:tcPr>
          <w:p w:rsidR="00055B1C" w:rsidRPr="004E3494" w:rsidRDefault="00055B1C" w:rsidP="00BB310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49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Характеристики:</w:t>
            </w:r>
          </w:p>
        </w:tc>
      </w:tr>
      <w:tr w:rsidR="00BB3105" w:rsidRPr="00EE68E4" w:rsidTr="00A44FC8">
        <w:tc>
          <w:tcPr>
            <w:tcW w:w="329" w:type="pct"/>
            <w:shd w:val="clear" w:color="auto" w:fill="auto"/>
          </w:tcPr>
          <w:p w:rsidR="00BB3105" w:rsidRPr="00EE68E4" w:rsidRDefault="00BB3105" w:rsidP="00BB310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1" w:type="pct"/>
            <w:gridSpan w:val="3"/>
            <w:shd w:val="clear" w:color="auto" w:fill="auto"/>
          </w:tcPr>
          <w:p w:rsidR="004E3494" w:rsidRPr="004E3494" w:rsidRDefault="004E3494" w:rsidP="004E3494">
            <w:pPr>
              <w:numPr>
                <w:ilvl w:val="0"/>
                <w:numId w:val="7"/>
              </w:numPr>
              <w:spacing w:after="0"/>
              <w:ind w:left="142" w:hanging="76"/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4E3494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Исполнение</w:t>
            </w: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– фабричное, наличие сертификата соответствия, подтверждение наличия сертификации сторонних производителей ПО, обеспечивающих бесперебойную работу ресурсоемких приложений</w:t>
            </w:r>
            <w:proofErr w:type="gramEnd"/>
          </w:p>
          <w:p w:rsidR="004E3494" w:rsidRPr="004E3494" w:rsidRDefault="004E3494" w:rsidP="004E3494">
            <w:pPr>
              <w:numPr>
                <w:ilvl w:val="0"/>
                <w:numId w:val="7"/>
              </w:numPr>
              <w:spacing w:after="0"/>
              <w:ind w:left="142" w:hanging="76"/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Назначение</w:t>
            </w: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– графическое проектирование и моделирование 3-х мерных объектов</w:t>
            </w:r>
          </w:p>
          <w:p w:rsidR="004E3494" w:rsidRPr="004E3494" w:rsidRDefault="004E3494" w:rsidP="004E3494">
            <w:pPr>
              <w:numPr>
                <w:ilvl w:val="0"/>
                <w:numId w:val="7"/>
              </w:numPr>
              <w:spacing w:after="0"/>
              <w:ind w:left="142" w:hanging="76"/>
              <w:contextualSpacing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Форм-фактор</w:t>
            </w: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- </w:t>
            </w:r>
            <w:proofErr w:type="spellStart"/>
            <w:r w:rsidRPr="004E3494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Mini-Tower</w:t>
            </w:r>
            <w:proofErr w:type="spellEnd"/>
          </w:p>
          <w:p w:rsidR="004E3494" w:rsidRPr="004E3494" w:rsidRDefault="004E3494" w:rsidP="004E3494">
            <w:pPr>
              <w:numPr>
                <w:ilvl w:val="0"/>
                <w:numId w:val="7"/>
              </w:numPr>
              <w:spacing w:after="0"/>
              <w:ind w:left="142" w:hanging="76"/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Размеры корпуса</w:t>
            </w: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: 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Высота: не более 35,99 см, Ширина: не более 17,5 см, Длина: не более 43,48 см, Вес: не менее 9,1 кг</w:t>
            </w:r>
          </w:p>
          <w:p w:rsidR="004E3494" w:rsidRPr="004E3494" w:rsidRDefault="004E3494" w:rsidP="004E3494">
            <w:pPr>
              <w:numPr>
                <w:ilvl w:val="0"/>
                <w:numId w:val="7"/>
              </w:numPr>
              <w:spacing w:after="0"/>
              <w:ind w:left="142" w:hanging="76"/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lastRenderedPageBreak/>
              <w:t>Порты и разъемы</w:t>
            </w: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: </w:t>
            </w:r>
          </w:p>
          <w:p w:rsidR="004E3494" w:rsidRPr="004E3494" w:rsidRDefault="004E3494" w:rsidP="004E3494">
            <w:pPr>
              <w:spacing w:after="0"/>
              <w:ind w:left="142" w:hanging="76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      USB 3.0 – лицевая панель не менее 2 </w:t>
            </w:r>
            <w:proofErr w:type="spellStart"/>
            <w:proofErr w:type="gramStart"/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, тыльная часть – не менее 4 шт.</w:t>
            </w:r>
          </w:p>
          <w:p w:rsidR="004E3494" w:rsidRPr="004E3494" w:rsidRDefault="004E3494" w:rsidP="004E3494">
            <w:pPr>
              <w:spacing w:after="0"/>
              <w:ind w:left="142" w:hanging="76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      USB 2.0 – лицевая панель не менее 2 </w:t>
            </w:r>
            <w:proofErr w:type="spellStart"/>
            <w:proofErr w:type="gramStart"/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, внутренняя часть – не менее 2-х, тыльная часть – не менее 2 шт.</w:t>
            </w:r>
          </w:p>
          <w:p w:rsidR="004E3494" w:rsidRPr="004E3494" w:rsidRDefault="004E3494" w:rsidP="004E3494">
            <w:pPr>
              <w:spacing w:after="0"/>
              <w:ind w:left="142" w:hanging="76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      HDMI – не менее 1 шт., </w:t>
            </w:r>
          </w:p>
          <w:p w:rsidR="004E3494" w:rsidRPr="004E3494" w:rsidRDefault="004E3494" w:rsidP="004E3494">
            <w:pPr>
              <w:spacing w:after="0"/>
              <w:ind w:left="142" w:hanging="76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      </w:t>
            </w:r>
            <w:proofErr w:type="spellStart"/>
            <w:r w:rsidRPr="004E3494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DisplayPort</w:t>
            </w:r>
            <w:proofErr w:type="spellEnd"/>
            <w:r w:rsidRPr="004E3494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 – не менее 2 </w:t>
            </w:r>
            <w:proofErr w:type="spellStart"/>
            <w:proofErr w:type="gramStart"/>
            <w:r w:rsidRPr="004E3494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  <w:r w:rsidRPr="004E3494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, </w:t>
            </w:r>
          </w:p>
          <w:p w:rsidR="004E3494" w:rsidRPr="004E3494" w:rsidRDefault="004E3494" w:rsidP="004E3494">
            <w:pPr>
              <w:spacing w:after="0"/>
              <w:ind w:left="142" w:hanging="76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      RJ45 – не менее 1 шт.</w:t>
            </w:r>
          </w:p>
          <w:p w:rsidR="004E3494" w:rsidRPr="004E3494" w:rsidRDefault="004E3494" w:rsidP="004E3494">
            <w:pPr>
              <w:spacing w:after="0"/>
              <w:ind w:left="142" w:hanging="76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      Последовательный порт – не менее 1 </w:t>
            </w:r>
            <w:proofErr w:type="spellStart"/>
            <w:proofErr w:type="gramStart"/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 </w:t>
            </w:r>
          </w:p>
          <w:p w:rsidR="004E3494" w:rsidRPr="004E3494" w:rsidRDefault="004E3494" w:rsidP="004E3494">
            <w:pPr>
              <w:spacing w:after="0"/>
              <w:ind w:left="142" w:hanging="76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     </w:t>
            </w:r>
            <w:proofErr w:type="gramStart"/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Разъем для наушников – наличие, Разъем для микрофона – наличие, Разъем линейного  выхода – наличие, Линейный вход/микрофон – наличие, Разъем для клавиатуры – наличие,   Разъем для мыши – наличие.</w:t>
            </w:r>
            <w:proofErr w:type="gramEnd"/>
          </w:p>
          <w:p w:rsidR="004E3494" w:rsidRPr="004E3494" w:rsidRDefault="004E3494" w:rsidP="004E3494">
            <w:pPr>
              <w:numPr>
                <w:ilvl w:val="0"/>
                <w:numId w:val="7"/>
              </w:numPr>
              <w:spacing w:after="0"/>
              <w:ind w:left="142" w:hanging="76"/>
              <w:contextualSpacing/>
              <w:rPr>
                <w:rFonts w:ascii="Times New Roman" w:eastAsiaTheme="minorHAnsi" w:hAnsi="Times New Roman" w:cs="Times New Roman"/>
                <w:b/>
                <w:sz w:val="20"/>
                <w:szCs w:val="20"/>
                <w:u w:val="single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b/>
                <w:sz w:val="20"/>
                <w:szCs w:val="20"/>
                <w:u w:val="single"/>
                <w:lang w:eastAsia="en-US"/>
              </w:rPr>
              <w:t>Процессор</w:t>
            </w: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– </w:t>
            </w:r>
            <w:r w:rsidRPr="004E3494">
              <w:rPr>
                <w:rFonts w:ascii="Times New Roman" w:eastAsiaTheme="minorHAnsi" w:hAnsi="Times New Roman" w:cs="Times New Roman"/>
                <w:b/>
                <w:sz w:val="20"/>
                <w:szCs w:val="20"/>
                <w:u w:val="single"/>
                <w:lang w:eastAsia="en-US"/>
              </w:rPr>
              <w:t>не хуже шестого поколения, с датой выпуска не ранее 4-го квартала 2015 года.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Количество яде</w:t>
            </w:r>
            <w:proofErr w:type="gramStart"/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р-</w:t>
            </w:r>
            <w:proofErr w:type="gramEnd"/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не менее 4-х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Количество потоков – не менее 4-х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Расчетная мощность – не более 80 Вт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Литография - не более 14нм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Базовая тактовая частота процессора не менее 3.00 ГГц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Максимальная частота процессора не менее 3,5 ГГц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Кэш-память L3– не менее 8 MB </w:t>
            </w:r>
            <w:proofErr w:type="spellStart"/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SmartCache</w:t>
            </w:r>
            <w:proofErr w:type="spellEnd"/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Кэш-память L2– не менее 1 MB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Частота системной шины – не менее 8 GT/s DMI3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Диапазон напряжения VID в диапазоне 0.55V-1.52V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Типы поддерживаемой памяти – не хуже DDR4-1866/2133, до 1.35V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Поддержка памяти ECC – да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Макс. число каналов памяти – не менее 2-х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Макс. пропускная способность памяти – не менее 34,1 GB/s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Редакция PCI </w:t>
            </w:r>
            <w:proofErr w:type="spellStart"/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Express</w:t>
            </w:r>
            <w:proofErr w:type="spellEnd"/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– не хуже 3.0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Конфигурации шины PCI </w:t>
            </w:r>
            <w:proofErr w:type="spellStart"/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Express</w:t>
            </w:r>
            <w:proofErr w:type="spellEnd"/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- 1x16, 2x8, 1x8+2x4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Макс. кол-во каналов PCI </w:t>
            </w:r>
            <w:proofErr w:type="spellStart"/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Express</w:t>
            </w:r>
            <w:proofErr w:type="spellEnd"/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– не менее 16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Размер корпуса – не более 37.5мм x 37.5мм</w:t>
            </w:r>
          </w:p>
          <w:p w:rsidR="004E3494" w:rsidRPr="004E3494" w:rsidRDefault="004E3494" w:rsidP="004E3494">
            <w:pPr>
              <w:numPr>
                <w:ilvl w:val="0"/>
                <w:numId w:val="7"/>
              </w:numPr>
              <w:spacing w:after="0"/>
              <w:ind w:left="142" w:hanging="76"/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b/>
                <w:sz w:val="20"/>
                <w:szCs w:val="20"/>
                <w:u w:val="single"/>
                <w:lang w:eastAsia="en-US"/>
              </w:rPr>
              <w:t>Чипсет - дата выпуска не ранее 4-го квартала 2015 года</w:t>
            </w: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Литография - не более 22нм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Расчетная мощность – не более 6 Вт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Частота системной шины – не менее 8 GT/s DMI3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Кол-во модулей DIMM на канал – не менее 2-х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Редакция PCI </w:t>
            </w:r>
            <w:proofErr w:type="spellStart"/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Express</w:t>
            </w:r>
            <w:proofErr w:type="spellEnd"/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– не хуже 3.0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Макс. кол-во каналов PCI </w:t>
            </w:r>
            <w:proofErr w:type="spellStart"/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Express</w:t>
            </w:r>
            <w:proofErr w:type="spellEnd"/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– не менее 20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Кол-во поддерживаемых дисплеев – не менее 3-х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Макс. кол-во портов SATA 6,0 Гбит/</w:t>
            </w:r>
            <w:proofErr w:type="gramStart"/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</w:t>
            </w:r>
            <w:proofErr w:type="gramEnd"/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– не менее 8-ми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Поддерживаемая конфигурация RAID – не хуже 0/1/5/10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Размер корпуса – не более 23мм x 23мм</w:t>
            </w:r>
          </w:p>
          <w:p w:rsidR="004E3494" w:rsidRPr="004E3494" w:rsidRDefault="004E3494" w:rsidP="004E3494">
            <w:pPr>
              <w:numPr>
                <w:ilvl w:val="0"/>
                <w:numId w:val="7"/>
              </w:numPr>
              <w:spacing w:after="0"/>
              <w:contextualSpacing/>
              <w:rPr>
                <w:rFonts w:ascii="Times New Roman" w:eastAsiaTheme="minorHAnsi" w:hAnsi="Times New Roman" w:cs="Times New Roman"/>
                <w:b/>
                <w:sz w:val="20"/>
                <w:szCs w:val="20"/>
                <w:u w:val="single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b/>
                <w:sz w:val="20"/>
                <w:szCs w:val="20"/>
                <w:u w:val="single"/>
                <w:lang w:eastAsia="en-US"/>
              </w:rPr>
              <w:t>Оперативная память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color w:val="333333"/>
                <w:sz w:val="20"/>
                <w:szCs w:val="20"/>
                <w:shd w:val="clear" w:color="auto" w:fill="EEEEEE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Тип памяти – не хуже DDR4 2133Mhz без поддержки ECC</w:t>
            </w:r>
            <w:r w:rsidRPr="004E3494">
              <w:rPr>
                <w:rFonts w:ascii="Times New Roman" w:eastAsiaTheme="minorHAnsi" w:hAnsi="Times New Roman" w:cs="Times New Roman"/>
                <w:color w:val="333333"/>
                <w:sz w:val="20"/>
                <w:szCs w:val="20"/>
                <w:shd w:val="clear" w:color="auto" w:fill="EEEEEE"/>
                <w:lang w:eastAsia="en-US"/>
              </w:rPr>
              <w:t> 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Пропускная способность – 17000 Мб/c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Напряжение питания – не более 1,2 вольта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Объем установленной памяти – не менее 16 Гб, расширение не менее 64GB</w:t>
            </w:r>
          </w:p>
          <w:p w:rsidR="004E3494" w:rsidRPr="004E3494" w:rsidRDefault="004E3494" w:rsidP="004E3494">
            <w:pPr>
              <w:numPr>
                <w:ilvl w:val="0"/>
                <w:numId w:val="7"/>
              </w:numPr>
              <w:spacing w:after="0"/>
              <w:contextualSpacing/>
              <w:rPr>
                <w:rFonts w:ascii="Times New Roman" w:eastAsiaTheme="minorHAnsi" w:hAnsi="Times New Roman" w:cs="Times New Roman"/>
                <w:b/>
                <w:sz w:val="20"/>
                <w:szCs w:val="20"/>
                <w:u w:val="single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b/>
                <w:sz w:val="20"/>
                <w:szCs w:val="20"/>
                <w:u w:val="single"/>
                <w:lang w:eastAsia="en-US"/>
              </w:rPr>
              <w:t>Жесткие диски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256Гб SSD </w:t>
            </w:r>
            <w:proofErr w:type="spellStart"/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class</w:t>
            </w:r>
            <w:proofErr w:type="spellEnd"/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20 2.5" – не менее 1 </w:t>
            </w:r>
            <w:proofErr w:type="spellStart"/>
            <w:proofErr w:type="gramStart"/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, с возможностью расширения до 4-х шт. по 512 Гб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1Тб SATA 7.2k HDD 3.5" – не менее 1 </w:t>
            </w:r>
            <w:proofErr w:type="spellStart"/>
            <w:proofErr w:type="gramStart"/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, с возможностью расширения до 2-х шт. по 2Тб</w:t>
            </w:r>
          </w:p>
          <w:p w:rsidR="004E3494" w:rsidRPr="004E3494" w:rsidRDefault="004E3494" w:rsidP="004E3494">
            <w:pPr>
              <w:numPr>
                <w:ilvl w:val="0"/>
                <w:numId w:val="7"/>
              </w:numPr>
              <w:spacing w:after="0"/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b/>
                <w:sz w:val="20"/>
                <w:szCs w:val="20"/>
                <w:u w:val="single"/>
                <w:lang w:eastAsia="en-US"/>
              </w:rPr>
              <w:t>Блок питания</w:t>
            </w: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- мощностью не менее 365 Вт и КПД 90% (сертификация 80PLUS </w:t>
            </w:r>
            <w:proofErr w:type="spellStart"/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Gold</w:t>
            </w:r>
            <w:proofErr w:type="spellEnd"/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), соответствующий стандарту </w:t>
            </w:r>
            <w:proofErr w:type="spellStart"/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Energy</w:t>
            </w:r>
            <w:proofErr w:type="spellEnd"/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 </w:t>
            </w:r>
            <w:proofErr w:type="spellStart"/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Star</w:t>
            </w:r>
            <w:proofErr w:type="spellEnd"/>
          </w:p>
          <w:p w:rsidR="004E3494" w:rsidRPr="004E3494" w:rsidRDefault="004E3494" w:rsidP="004E3494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b/>
                <w:sz w:val="20"/>
                <w:szCs w:val="20"/>
                <w:u w:val="single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b/>
                <w:sz w:val="20"/>
                <w:szCs w:val="20"/>
                <w:u w:val="single"/>
                <w:lang w:eastAsia="en-US"/>
              </w:rPr>
              <w:t xml:space="preserve">Разъемы PCI и </w:t>
            </w:r>
            <w:proofErr w:type="spellStart"/>
            <w:r w:rsidRPr="004E3494">
              <w:rPr>
                <w:rFonts w:ascii="Times New Roman" w:eastAsiaTheme="minorHAnsi" w:hAnsi="Times New Roman" w:cs="Times New Roman"/>
                <w:b/>
                <w:sz w:val="20"/>
                <w:szCs w:val="20"/>
                <w:u w:val="single"/>
                <w:lang w:eastAsia="en-US"/>
              </w:rPr>
              <w:t>PCIe</w:t>
            </w:r>
            <w:proofErr w:type="spellEnd"/>
            <w:r w:rsidRPr="004E3494">
              <w:rPr>
                <w:rFonts w:ascii="Times New Roman" w:eastAsiaTheme="minorHAnsi" w:hAnsi="Times New Roman" w:cs="Times New Roman"/>
                <w:b/>
                <w:sz w:val="20"/>
                <w:szCs w:val="20"/>
                <w:u w:val="single"/>
                <w:lang w:eastAsia="en-US"/>
              </w:rPr>
              <w:t xml:space="preserve"> на материнской плате</w:t>
            </w:r>
          </w:p>
          <w:p w:rsidR="004E3494" w:rsidRPr="004E3494" w:rsidRDefault="004E3494" w:rsidP="004E349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Не менее 1 разъем </w:t>
            </w:r>
            <w:proofErr w:type="spellStart"/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PCIe</w:t>
            </w:r>
            <w:proofErr w:type="spellEnd"/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 x16 третьего поколения, </w:t>
            </w:r>
            <w:proofErr w:type="spellStart"/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полновысотный</w:t>
            </w:r>
            <w:proofErr w:type="spellEnd"/>
            <w:proofErr w:type="gramStart"/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 </w:t>
            </w: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 w:type="textWrapping" w:clear="all"/>
              <w:t>Н</w:t>
            </w:r>
            <w:proofErr w:type="gramEnd"/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е менее 1 разъем </w:t>
            </w:r>
            <w:proofErr w:type="spellStart"/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PCIe</w:t>
            </w:r>
            <w:proofErr w:type="spellEnd"/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 x16 (с разводкой x4) третьего поколения, </w:t>
            </w:r>
            <w:proofErr w:type="spellStart"/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полновысотный</w:t>
            </w:r>
            <w:proofErr w:type="spellEnd"/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 w:type="textWrapping" w:clear="all"/>
              <w:t xml:space="preserve">Не менее 1 разъем </w:t>
            </w:r>
            <w:proofErr w:type="spellStart"/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PCIe</w:t>
            </w:r>
            <w:proofErr w:type="spellEnd"/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 x1 третьего поколения, </w:t>
            </w:r>
            <w:proofErr w:type="spellStart"/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полновысотный</w:t>
            </w:r>
            <w:proofErr w:type="spellEnd"/>
          </w:p>
          <w:p w:rsidR="004E3494" w:rsidRPr="004E3494" w:rsidRDefault="004E3494" w:rsidP="004E3494">
            <w:pPr>
              <w:shd w:val="clear" w:color="auto" w:fill="EEEEEE"/>
              <w:spacing w:after="0" w:line="190" w:lineRule="atLeast"/>
              <w:textAlignment w:val="baseline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Не менее 1 разъем PCI, </w:t>
            </w:r>
            <w:proofErr w:type="spellStart"/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полновысотный</w:t>
            </w:r>
            <w:proofErr w:type="spellEnd"/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Не менее 1 разъем M.2 (22 x 80 мм)</w:t>
            </w:r>
          </w:p>
          <w:p w:rsidR="004E3494" w:rsidRPr="004E3494" w:rsidRDefault="004E3494" w:rsidP="004E3494">
            <w:pPr>
              <w:numPr>
                <w:ilvl w:val="0"/>
                <w:numId w:val="8"/>
              </w:numPr>
              <w:spacing w:after="0"/>
              <w:contextualSpacing/>
              <w:rPr>
                <w:rFonts w:ascii="Times New Roman" w:eastAsiaTheme="minorHAnsi" w:hAnsi="Times New Roman" w:cs="Times New Roman"/>
                <w:b/>
                <w:sz w:val="20"/>
                <w:szCs w:val="20"/>
                <w:u w:val="single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b/>
                <w:sz w:val="20"/>
                <w:szCs w:val="20"/>
                <w:u w:val="single"/>
                <w:lang w:eastAsia="en-US"/>
              </w:rPr>
              <w:t>Графический адаптер (</w:t>
            </w:r>
            <w:proofErr w:type="spellStart"/>
            <w:r w:rsidRPr="004E3494">
              <w:rPr>
                <w:rFonts w:ascii="Times New Roman" w:eastAsiaTheme="minorHAnsi" w:hAnsi="Times New Roman" w:cs="Times New Roman"/>
                <w:b/>
                <w:sz w:val="20"/>
                <w:szCs w:val="20"/>
                <w:u w:val="single"/>
                <w:lang w:eastAsia="en-US"/>
              </w:rPr>
              <w:t>видеоускоритель</w:t>
            </w:r>
            <w:proofErr w:type="spellEnd"/>
            <w:r w:rsidRPr="004E3494">
              <w:rPr>
                <w:rFonts w:ascii="Times New Roman" w:eastAsiaTheme="minorHAnsi" w:hAnsi="Times New Roman" w:cs="Times New Roman"/>
                <w:b/>
                <w:sz w:val="20"/>
                <w:szCs w:val="20"/>
                <w:u w:val="single"/>
                <w:lang w:eastAsia="en-US"/>
              </w:rPr>
              <w:t xml:space="preserve">) </w:t>
            </w:r>
          </w:p>
          <w:p w:rsidR="004E3494" w:rsidRPr="004E3494" w:rsidRDefault="004E3494" w:rsidP="00A44FC8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Тип оборудования - Профессиональная видеокарта</w:t>
            </w:r>
          </w:p>
          <w:p w:rsidR="004E3494" w:rsidRPr="004E3494" w:rsidRDefault="004E3494" w:rsidP="00A44FC8">
            <w:pPr>
              <w:keepNext/>
              <w:keepLines/>
              <w:spacing w:before="200" w:after="0" w:line="240" w:lineRule="auto"/>
              <w:outlineLvl w:val="2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>Сертификация - официально сертифицирована под программу видеомонтажа</w:t>
            </w:r>
            <w:r w:rsidRPr="004E3494"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 </w:t>
            </w:r>
            <w:proofErr w:type="spellStart"/>
            <w:r w:rsidRPr="004E3494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fldChar w:fldCharType="begin"/>
            </w:r>
            <w:r w:rsidRPr="004E3494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instrText xml:space="preserve"> HYPERLINK "http://www.efxi.ru/news/news_3125.html" </w:instrText>
            </w:r>
            <w:r w:rsidRPr="004E3494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fldChar w:fldCharType="separate"/>
            </w:r>
            <w:r w:rsidRPr="004E3494"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Adobe</w:t>
            </w:r>
            <w:proofErr w:type="spellEnd"/>
            <w:r w:rsidRPr="004E3494"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E3494"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Premiere</w:t>
            </w:r>
            <w:proofErr w:type="spellEnd"/>
            <w:r w:rsidRPr="004E3494"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E3494"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Pro</w:t>
            </w:r>
            <w:proofErr w:type="spellEnd"/>
            <w:r w:rsidRPr="004E3494"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CC 2015</w:t>
            </w:r>
            <w:r w:rsidRPr="004E3494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fldChar w:fldCharType="end"/>
            </w:r>
          </w:p>
          <w:p w:rsidR="004E3494" w:rsidRPr="004E3494" w:rsidRDefault="004E3494" w:rsidP="00A44FC8">
            <w:pPr>
              <w:keepNext/>
              <w:keepLines/>
              <w:spacing w:before="200"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Чипсет – технология не менее 28нм, </w:t>
            </w:r>
            <w:r w:rsidRPr="004E3494"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  <w:t>1.87 миллиарда транзисторов. Площадь: 148 мм</w:t>
            </w:r>
            <w:proofErr w:type="gramStart"/>
            <w:r w:rsidRPr="004E3494"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  <w:proofErr w:type="gramEnd"/>
          </w:p>
          <w:p w:rsidR="004E3494" w:rsidRPr="004E3494" w:rsidRDefault="004E3494" w:rsidP="00A44FC8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>Пропускная способность памяти - 80 Гб/сек</w:t>
            </w:r>
          </w:p>
          <w:p w:rsidR="004E3494" w:rsidRPr="004E3494" w:rsidRDefault="004E3494" w:rsidP="00A44FC8">
            <w:pPr>
              <w:keepNext/>
              <w:keepLines/>
              <w:spacing w:before="200"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  <w:t>Работа памяти -  на частоте не менее 5ГГц</w:t>
            </w:r>
          </w:p>
          <w:p w:rsidR="004E3494" w:rsidRPr="004E3494" w:rsidRDefault="004E3494" w:rsidP="00A44FC8">
            <w:pPr>
              <w:keepNext/>
              <w:keepLines/>
              <w:spacing w:before="200"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Поддержка: </w:t>
            </w:r>
            <w:proofErr w:type="spellStart"/>
            <w:r w:rsidRPr="004E3494"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  <w:t>DirectX</w:t>
            </w:r>
            <w:proofErr w:type="spellEnd"/>
            <w:r w:rsidRPr="004E3494"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11.1 + </w:t>
            </w:r>
            <w:proofErr w:type="spellStart"/>
            <w:r w:rsidRPr="004E3494"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  <w:t>Shader</w:t>
            </w:r>
            <w:proofErr w:type="spellEnd"/>
            <w:r w:rsidRPr="004E3494"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E3494"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  <w:t>Model</w:t>
            </w:r>
            <w:proofErr w:type="spellEnd"/>
            <w:r w:rsidRPr="004E3494"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5.0</w:t>
            </w:r>
          </w:p>
          <w:p w:rsidR="004E3494" w:rsidRPr="004E3494" w:rsidRDefault="004E3494" w:rsidP="00A44FC8">
            <w:pPr>
              <w:keepNext/>
              <w:keepLines/>
              <w:spacing w:before="200"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Поддержка технологии NVIDIA 3D </w:t>
            </w:r>
            <w:proofErr w:type="spellStart"/>
            <w:r w:rsidRPr="004E3494"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  <w:t>Vision</w:t>
            </w:r>
            <w:proofErr w:type="spellEnd"/>
          </w:p>
          <w:p w:rsidR="004E3494" w:rsidRPr="004E3494" w:rsidRDefault="004E3494" w:rsidP="00A44FC8">
            <w:pPr>
              <w:keepNext/>
              <w:keepLines/>
              <w:spacing w:before="200"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Поддержка: 64x </w:t>
            </w:r>
            <w:proofErr w:type="spellStart"/>
            <w:r w:rsidRPr="004E3494"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  <w:t>anti-aliasing</w:t>
            </w:r>
            <w:proofErr w:type="spellEnd"/>
          </w:p>
          <w:p w:rsidR="004E3494" w:rsidRPr="004E3494" w:rsidRDefault="004E3494" w:rsidP="00A44FC8">
            <w:pPr>
              <w:keepNext/>
              <w:keepLines/>
              <w:spacing w:before="200"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Поддержка: </w:t>
            </w:r>
            <w:proofErr w:type="spellStart"/>
            <w:r w:rsidRPr="004E3494"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  <w:t>Quadro</w:t>
            </w:r>
            <w:proofErr w:type="spellEnd"/>
            <w:r w:rsidRPr="004E3494"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E3494"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  <w:t>Mosaic</w:t>
            </w:r>
            <w:proofErr w:type="spellEnd"/>
          </w:p>
          <w:p w:rsidR="004E3494" w:rsidRPr="004E3494" w:rsidRDefault="004E3494" w:rsidP="004E3494">
            <w:pPr>
              <w:keepNext/>
              <w:keepLines/>
              <w:spacing w:before="200" w:after="0"/>
              <w:outlineLvl w:val="2"/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Поддержка операционных систем: </w:t>
            </w:r>
            <w:proofErr w:type="spellStart"/>
            <w:r w:rsidRPr="004E3494"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  <w:t>Microsoft</w:t>
            </w:r>
            <w:proofErr w:type="spellEnd"/>
            <w:r w:rsidRPr="004E3494"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E3494"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  <w:t>Windows</w:t>
            </w:r>
            <w:proofErr w:type="spellEnd"/>
            <w:r w:rsidRPr="004E3494"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10, 8.1, 8, 7, </w:t>
            </w:r>
            <w:proofErr w:type="spellStart"/>
            <w:r w:rsidRPr="004E3494"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  <w:t>Vista</w:t>
            </w:r>
            <w:proofErr w:type="spellEnd"/>
            <w:r w:rsidRPr="004E3494"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, XP SP3, </w:t>
            </w:r>
            <w:proofErr w:type="spellStart"/>
            <w:r w:rsidRPr="004E3494"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  <w:t>Linux</w:t>
            </w:r>
            <w:proofErr w:type="spellEnd"/>
            <w:r w:rsidRPr="004E3494"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, или </w:t>
            </w:r>
            <w:proofErr w:type="spellStart"/>
            <w:r w:rsidRPr="004E3494"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  <w:t>Solaris</w:t>
            </w:r>
            <w:proofErr w:type="spellEnd"/>
          </w:p>
          <w:p w:rsidR="004E3494" w:rsidRPr="004E3494" w:rsidRDefault="004E3494" w:rsidP="004E3494">
            <w:pPr>
              <w:keepNext/>
              <w:keepLines/>
              <w:spacing w:before="200" w:after="0"/>
              <w:outlineLvl w:val="2"/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 xml:space="preserve">Максимальное разрешение </w:t>
            </w:r>
            <w:proofErr w:type="spellStart"/>
            <w:r w:rsidRPr="004E3494"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  <w:t>DisplayPort</w:t>
            </w:r>
            <w:proofErr w:type="spellEnd"/>
            <w:r w:rsidRPr="004E3494"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1.2: 3840х2160 @60Гц. Одновременная поддержка четырех мониторов с разрешением 4К.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Кол-во </w:t>
            </w:r>
            <w:proofErr w:type="spellStart"/>
            <w:r w:rsidRPr="004E3494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>шейдерных</w:t>
            </w:r>
            <w:proofErr w:type="spellEnd"/>
            <w:r w:rsidRPr="004E3494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процессоров – не менее 512</w:t>
            </w:r>
          </w:p>
          <w:p w:rsidR="004E3494" w:rsidRPr="004E3494" w:rsidRDefault="004E3494" w:rsidP="004E3494">
            <w:pPr>
              <w:keepNext/>
              <w:keepLines/>
              <w:spacing w:before="200" w:after="0"/>
              <w:outlineLvl w:val="2"/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  <w:t>Текстурные блоки – не менее 40</w:t>
            </w:r>
          </w:p>
          <w:p w:rsidR="004E3494" w:rsidRPr="004E3494" w:rsidRDefault="004E3494" w:rsidP="004E3494">
            <w:pPr>
              <w:keepNext/>
              <w:keepLines/>
              <w:spacing w:before="200" w:after="0"/>
              <w:outlineLvl w:val="2"/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Ядро и </w:t>
            </w:r>
            <w:proofErr w:type="spellStart"/>
            <w:r w:rsidRPr="004E3494"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  <w:t>шейдерные</w:t>
            </w:r>
            <w:proofErr w:type="spellEnd"/>
            <w:r w:rsidRPr="004E3494"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блоки работают на частоте: не менее 1ГГц</w:t>
            </w:r>
          </w:p>
          <w:p w:rsidR="004E3494" w:rsidRPr="004E3494" w:rsidRDefault="004E3494" w:rsidP="004E3494">
            <w:pPr>
              <w:keepNext/>
              <w:keepLines/>
              <w:spacing w:before="200" w:after="0"/>
              <w:outlineLvl w:val="2"/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Производительность: не менее 1 </w:t>
            </w:r>
            <w:proofErr w:type="spellStart"/>
            <w:r w:rsidRPr="004E3494"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  <w:t>Тфлопс</w:t>
            </w:r>
            <w:proofErr w:type="spellEnd"/>
            <w:r w:rsidRPr="004E3494"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(одинарная точность). FP64: 1/32 FP32.</w:t>
            </w:r>
            <w:r w:rsidRPr="004E3494"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  <w:br/>
              <w:t xml:space="preserve">Скорость заполнения текстур (миллиард </w:t>
            </w:r>
            <w:proofErr w:type="spellStart"/>
            <w:r w:rsidRPr="004E3494"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  <w:t>текселей</w:t>
            </w:r>
            <w:proofErr w:type="spellEnd"/>
            <w:r w:rsidRPr="004E3494"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/сек): не менее 40 </w:t>
            </w:r>
            <w:proofErr w:type="spellStart"/>
            <w:r w:rsidRPr="004E3494"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  <w:t>Гтекс</w:t>
            </w:r>
            <w:proofErr w:type="spellEnd"/>
            <w:r w:rsidRPr="004E3494"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/с. </w:t>
            </w:r>
            <w:proofErr w:type="spellStart"/>
            <w:r w:rsidRPr="004E3494"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  <w:t>Pixel</w:t>
            </w:r>
            <w:proofErr w:type="spellEnd"/>
            <w:r w:rsidRPr="004E3494"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E3494"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  <w:t>Fillrate</w:t>
            </w:r>
            <w:proofErr w:type="spellEnd"/>
            <w:r w:rsidRPr="004E3494"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(максимальная скорость закраски): 16 </w:t>
            </w:r>
            <w:proofErr w:type="spellStart"/>
            <w:r w:rsidRPr="004E3494"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  <w:t>Гпикс</w:t>
            </w:r>
            <w:proofErr w:type="spellEnd"/>
            <w:r w:rsidRPr="004E3494"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  <w:t>/</w:t>
            </w:r>
            <w:proofErr w:type="gramStart"/>
            <w:r w:rsidRPr="004E3494"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  <w:t>с</w:t>
            </w:r>
            <w:proofErr w:type="gramEnd"/>
            <w:r w:rsidRPr="004E3494"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  <w:t>.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>Видеопамять – не менее 4 Гб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Тип видеопамяти – не хуже </w:t>
            </w:r>
            <w:hyperlink r:id="rId6" w:history="1">
              <w:r w:rsidRPr="004E3494">
                <w:rPr>
                  <w:rFonts w:ascii="Times New Roman" w:eastAsiaTheme="minorHAnsi" w:hAnsi="Times New Roman" w:cs="Times New Roman"/>
                  <w:color w:val="000000" w:themeColor="text1"/>
                  <w:sz w:val="20"/>
                  <w:szCs w:val="20"/>
                  <w:lang w:eastAsia="en-US"/>
                </w:rPr>
                <w:t>GDDR5</w:t>
              </w:r>
            </w:hyperlink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>Разрядность шины видеопамяти – не менее 128 бит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Интерфейс – не хуже PCI </w:t>
            </w:r>
            <w:proofErr w:type="spellStart"/>
            <w:r w:rsidRPr="004E3494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>Express</w:t>
            </w:r>
            <w:proofErr w:type="spellEnd"/>
            <w:r w:rsidRPr="004E3494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2.0 16x</w:t>
            </w:r>
          </w:p>
          <w:p w:rsidR="004E3494" w:rsidRPr="004E3494" w:rsidRDefault="004E3494" w:rsidP="004E3494">
            <w:pPr>
              <w:keepNext/>
              <w:keepLines/>
              <w:spacing w:before="200" w:after="0"/>
              <w:outlineLvl w:val="2"/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Порты – не менее 4 выхода </w:t>
            </w:r>
            <w:proofErr w:type="spellStart"/>
            <w:r w:rsidRPr="004E3494"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mini-DisplayPort</w:t>
            </w:r>
            <w:proofErr w:type="spellEnd"/>
            <w:r w:rsidRPr="004E3494"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, не хуже </w:t>
            </w:r>
            <w:r w:rsidRPr="004E3494">
              <w:rPr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  <w:lang w:eastAsia="en-US"/>
              </w:rPr>
              <w:t>1.2a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Комплектность – не менее 4 переходника </w:t>
            </w:r>
            <w:proofErr w:type="spellStart"/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mini-DisplayPort</w:t>
            </w:r>
            <w:proofErr w:type="spellEnd"/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-&gt;</w:t>
            </w:r>
            <w:proofErr w:type="spellStart"/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DisplayPort</w:t>
            </w:r>
            <w:proofErr w:type="spellEnd"/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Макс. кол-во подключаемых мониторов – не менее 4-х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Охлаждение видеокарты - Активное охлаждение (радиатор + вентилятор на лицевой стороне платы)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Потребление энергии – не более 45 Вт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Разъем питания – нет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Низкопрофильная плата – да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Размеры – не более 21 x 17 x 5.7 см</w:t>
            </w:r>
          </w:p>
          <w:p w:rsidR="004E3494" w:rsidRPr="004E3494" w:rsidRDefault="004E3494" w:rsidP="004E3494">
            <w:pPr>
              <w:numPr>
                <w:ilvl w:val="0"/>
                <w:numId w:val="8"/>
              </w:numPr>
              <w:spacing w:after="0"/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Оптический привод – наличие, тип DVD-RW</w:t>
            </w:r>
          </w:p>
          <w:p w:rsidR="004E3494" w:rsidRPr="004E3494" w:rsidRDefault="004E3494" w:rsidP="004E3494">
            <w:pPr>
              <w:numPr>
                <w:ilvl w:val="0"/>
                <w:numId w:val="8"/>
              </w:numPr>
              <w:spacing w:after="0"/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Манипулятор «мышь” – тип - оптическая, наличие</w:t>
            </w:r>
          </w:p>
          <w:p w:rsidR="00BB3105" w:rsidRPr="004E3494" w:rsidRDefault="004E3494" w:rsidP="004E3494">
            <w:pPr>
              <w:numPr>
                <w:ilvl w:val="0"/>
                <w:numId w:val="8"/>
              </w:numPr>
              <w:spacing w:after="0"/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Клавиатура – наличие</w:t>
            </w:r>
          </w:p>
        </w:tc>
      </w:tr>
      <w:tr w:rsidR="00055B1C" w:rsidRPr="00EE68E4" w:rsidTr="00A44FC8">
        <w:tc>
          <w:tcPr>
            <w:tcW w:w="329" w:type="pct"/>
            <w:shd w:val="clear" w:color="auto" w:fill="auto"/>
          </w:tcPr>
          <w:p w:rsidR="00055B1C" w:rsidRPr="00EE68E4" w:rsidRDefault="00055B1C" w:rsidP="00BB310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pct"/>
            <w:shd w:val="clear" w:color="auto" w:fill="auto"/>
          </w:tcPr>
          <w:p w:rsidR="00055B1C" w:rsidRPr="004E3494" w:rsidRDefault="00055B1C" w:rsidP="00BB310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4E3494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2427" w:type="pct"/>
            <w:shd w:val="clear" w:color="auto" w:fill="auto"/>
          </w:tcPr>
          <w:p w:rsidR="00055B1C" w:rsidRPr="004E3494" w:rsidRDefault="004E3494" w:rsidP="00BB310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349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055B1C" w:rsidRPr="004E34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шт.</w:t>
            </w:r>
          </w:p>
        </w:tc>
        <w:tc>
          <w:tcPr>
            <w:tcW w:w="1135" w:type="pct"/>
            <w:shd w:val="clear" w:color="auto" w:fill="auto"/>
          </w:tcPr>
          <w:p w:rsidR="00055B1C" w:rsidRPr="00EE68E4" w:rsidRDefault="00055B1C" w:rsidP="00BB310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5B1C" w:rsidRPr="00EE68E4" w:rsidTr="00A44FC8">
        <w:tc>
          <w:tcPr>
            <w:tcW w:w="329" w:type="pct"/>
            <w:shd w:val="clear" w:color="auto" w:fill="auto"/>
          </w:tcPr>
          <w:p w:rsidR="00055B1C" w:rsidRPr="00EE68E4" w:rsidRDefault="00055B1C" w:rsidP="00BB310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pct"/>
            <w:shd w:val="clear" w:color="auto" w:fill="auto"/>
          </w:tcPr>
          <w:p w:rsidR="00055B1C" w:rsidRPr="004E3494" w:rsidRDefault="00055B1C" w:rsidP="00BB310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4E3494">
              <w:rPr>
                <w:rFonts w:ascii="Times New Roman" w:hAnsi="Times New Roman" w:cs="Times New Roman"/>
                <w:sz w:val="20"/>
                <w:szCs w:val="20"/>
              </w:rPr>
              <w:t>Гарантия</w:t>
            </w:r>
          </w:p>
        </w:tc>
        <w:tc>
          <w:tcPr>
            <w:tcW w:w="2427" w:type="pct"/>
            <w:shd w:val="clear" w:color="auto" w:fill="auto"/>
          </w:tcPr>
          <w:p w:rsidR="00055B1C" w:rsidRPr="004E3494" w:rsidRDefault="00055B1C" w:rsidP="00BB3105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E3494">
              <w:rPr>
                <w:rFonts w:ascii="Times New Roman" w:hAnsi="Times New Roman" w:cs="Times New Roman"/>
                <w:sz w:val="20"/>
                <w:szCs w:val="20"/>
              </w:rPr>
              <w:t>Гарантийный талон с отметкой поставщика</w:t>
            </w:r>
          </w:p>
        </w:tc>
        <w:tc>
          <w:tcPr>
            <w:tcW w:w="1135" w:type="pct"/>
            <w:shd w:val="clear" w:color="auto" w:fill="auto"/>
          </w:tcPr>
          <w:p w:rsidR="00055B1C" w:rsidRPr="00EE68E4" w:rsidRDefault="00055B1C" w:rsidP="00BB310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5B1C" w:rsidRPr="00EE68E4" w:rsidTr="00A44FC8">
        <w:tc>
          <w:tcPr>
            <w:tcW w:w="329" w:type="pct"/>
            <w:shd w:val="clear" w:color="auto" w:fill="auto"/>
          </w:tcPr>
          <w:p w:rsidR="00055B1C" w:rsidRPr="00EE68E4" w:rsidRDefault="00055B1C" w:rsidP="00BB310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6" w:type="pct"/>
            <w:gridSpan w:val="2"/>
            <w:shd w:val="clear" w:color="auto" w:fill="auto"/>
          </w:tcPr>
          <w:p w:rsidR="00055B1C" w:rsidRPr="004E3494" w:rsidRDefault="00055B1C" w:rsidP="00BB310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1B4D50">
              <w:rPr>
                <w:rFonts w:ascii="Times New Roman" w:hAnsi="Times New Roman" w:cs="Times New Roman"/>
                <w:sz w:val="20"/>
                <w:szCs w:val="20"/>
              </w:rPr>
              <w:t>Гарантийн</w:t>
            </w:r>
            <w:r w:rsidR="004E3494" w:rsidRPr="001B4D50">
              <w:rPr>
                <w:rFonts w:ascii="Times New Roman" w:hAnsi="Times New Roman" w:cs="Times New Roman"/>
                <w:sz w:val="20"/>
                <w:szCs w:val="20"/>
              </w:rPr>
              <w:t>ый срок эксплуатации не менее 36</w:t>
            </w:r>
            <w:r w:rsidRPr="001B4D50">
              <w:rPr>
                <w:rFonts w:ascii="Times New Roman" w:hAnsi="Times New Roman" w:cs="Times New Roman"/>
                <w:sz w:val="20"/>
                <w:szCs w:val="20"/>
              </w:rPr>
              <w:t xml:space="preserve"> месяцев</w:t>
            </w:r>
          </w:p>
        </w:tc>
        <w:tc>
          <w:tcPr>
            <w:tcW w:w="1135" w:type="pct"/>
            <w:shd w:val="clear" w:color="auto" w:fill="auto"/>
          </w:tcPr>
          <w:p w:rsidR="00055B1C" w:rsidRPr="00EE68E4" w:rsidRDefault="00055B1C" w:rsidP="00BB310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633F" w:rsidRPr="00EE68E4" w:rsidTr="00A44FC8">
        <w:tc>
          <w:tcPr>
            <w:tcW w:w="329" w:type="pct"/>
            <w:shd w:val="clear" w:color="auto" w:fill="auto"/>
          </w:tcPr>
          <w:p w:rsidR="004F633F" w:rsidRPr="00EE68E4" w:rsidRDefault="004F633F" w:rsidP="00BB310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68E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671" w:type="pct"/>
            <w:gridSpan w:val="3"/>
            <w:shd w:val="clear" w:color="auto" w:fill="auto"/>
          </w:tcPr>
          <w:p w:rsidR="004F633F" w:rsidRPr="004E3494" w:rsidRDefault="004E3494" w:rsidP="00BB3105">
            <w:pPr>
              <w:spacing w:before="120"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34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Монитор </w:t>
            </w:r>
            <w:proofErr w:type="spellStart"/>
            <w:r w:rsidRPr="004E3494">
              <w:rPr>
                <w:rFonts w:ascii="Times New Roman" w:hAnsi="Times New Roman" w:cs="Times New Roman"/>
                <w:b/>
                <w:sz w:val="20"/>
                <w:szCs w:val="20"/>
              </w:rPr>
              <w:t>Philips</w:t>
            </w:r>
            <w:proofErr w:type="spellEnd"/>
            <w:r w:rsidRPr="004E34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240P4QPYEB</w:t>
            </w:r>
          </w:p>
        </w:tc>
      </w:tr>
      <w:tr w:rsidR="004F633F" w:rsidRPr="00EE68E4" w:rsidTr="00A44FC8">
        <w:tc>
          <w:tcPr>
            <w:tcW w:w="5000" w:type="pct"/>
            <w:gridSpan w:val="4"/>
            <w:shd w:val="clear" w:color="auto" w:fill="auto"/>
          </w:tcPr>
          <w:p w:rsidR="004F633F" w:rsidRPr="004E3494" w:rsidRDefault="004F633F" w:rsidP="00BB310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49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Характеристики:</w:t>
            </w:r>
          </w:p>
        </w:tc>
      </w:tr>
      <w:tr w:rsidR="004F633F" w:rsidRPr="00EE68E4" w:rsidTr="00A44FC8">
        <w:tc>
          <w:tcPr>
            <w:tcW w:w="329" w:type="pct"/>
            <w:shd w:val="clear" w:color="auto" w:fill="auto"/>
          </w:tcPr>
          <w:p w:rsidR="004F633F" w:rsidRPr="00EE68E4" w:rsidRDefault="004F633F" w:rsidP="00BB310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6" w:type="pct"/>
            <w:gridSpan w:val="2"/>
            <w:shd w:val="clear" w:color="auto" w:fill="auto"/>
          </w:tcPr>
          <w:p w:rsidR="004E3494" w:rsidRPr="004E3494" w:rsidRDefault="004E3494" w:rsidP="004E3494">
            <w:pPr>
              <w:numPr>
                <w:ilvl w:val="0"/>
                <w:numId w:val="9"/>
              </w:numPr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b/>
                <w:color w:val="222222"/>
                <w:sz w:val="20"/>
                <w:szCs w:val="20"/>
                <w:shd w:val="clear" w:color="auto" w:fill="FFFFFF"/>
                <w:lang w:eastAsia="en-US"/>
              </w:rPr>
              <w:t>Тип оборудования</w:t>
            </w:r>
            <w:r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 xml:space="preserve"> - ЖК-монитор </w:t>
            </w:r>
          </w:p>
          <w:p w:rsidR="004E3494" w:rsidRPr="004E3494" w:rsidRDefault="004E3494" w:rsidP="004E3494">
            <w:pPr>
              <w:numPr>
                <w:ilvl w:val="0"/>
                <w:numId w:val="9"/>
              </w:numPr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b/>
                <w:color w:val="222222"/>
                <w:sz w:val="20"/>
                <w:szCs w:val="20"/>
                <w:shd w:val="clear" w:color="auto" w:fill="FFFFFF"/>
                <w:lang w:eastAsia="en-US"/>
              </w:rPr>
              <w:t>Размеры (ширина x высота x глубина)</w:t>
            </w:r>
            <w:r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 xml:space="preserve"> – не менее 555 x 550 x 244 мм - с подставкой; не менее  555 x 388 x 65 мм - без подставки</w:t>
            </w:r>
          </w:p>
          <w:p w:rsidR="004E3494" w:rsidRPr="004E3494" w:rsidRDefault="004E3494" w:rsidP="004E3494">
            <w:pPr>
              <w:numPr>
                <w:ilvl w:val="0"/>
                <w:numId w:val="9"/>
              </w:numPr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Pr="004E3494">
              <w:rPr>
                <w:rFonts w:ascii="Times New Roman" w:eastAsiaTheme="minorHAnsi" w:hAnsi="Times New Roman" w:cs="Times New Roman"/>
                <w:b/>
                <w:color w:val="222222"/>
                <w:sz w:val="20"/>
                <w:szCs w:val="20"/>
                <w:shd w:val="clear" w:color="auto" w:fill="FFFFFF"/>
                <w:lang w:eastAsia="en-US"/>
              </w:rPr>
              <w:t>Комплект поставки</w:t>
            </w:r>
            <w:r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 xml:space="preserve"> - CD-диск, кабель </w:t>
            </w:r>
            <w:proofErr w:type="spellStart"/>
            <w:r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>Mini</w:t>
            </w:r>
            <w:proofErr w:type="spellEnd"/>
            <w:r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> </w:t>
            </w:r>
            <w:proofErr w:type="spellStart"/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fldChar w:fldCharType="begin"/>
            </w: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instrText xml:space="preserve"> HYPERLINK "http://www.nix.ru/computer_hardware_news/hardware_news_viewer.html?id=188061" </w:instrText>
            </w: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fldChar w:fldCharType="separate"/>
            </w:r>
            <w:r w:rsidRPr="004E3494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  <w:lang w:eastAsia="en-US"/>
              </w:rPr>
              <w:t>DisplayPort</w:t>
            </w:r>
            <w:proofErr w:type="spellEnd"/>
            <w:r w:rsidRPr="004E3494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  <w:lang w:eastAsia="en-US"/>
              </w:rPr>
              <w:fldChar w:fldCharType="end"/>
            </w:r>
            <w:r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 xml:space="preserve"> --&gt; </w:t>
            </w:r>
            <w:proofErr w:type="spellStart"/>
            <w:r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>DisplayPort</w:t>
            </w:r>
            <w:proofErr w:type="spellEnd"/>
            <w:r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 xml:space="preserve">, кабель питания, кабель VGA, </w:t>
            </w:r>
            <w:r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lastRenderedPageBreak/>
              <w:t>кабель </w:t>
            </w:r>
            <w:hyperlink r:id="rId7" w:history="1">
              <w:r w:rsidRPr="004E3494">
                <w:rPr>
                  <w:rFonts w:ascii="Times New Roman" w:eastAsiaTheme="minorHAnsi" w:hAnsi="Times New Roman" w:cs="Times New Roman"/>
                  <w:color w:val="000000"/>
                  <w:sz w:val="20"/>
                  <w:szCs w:val="20"/>
                  <w:u w:val="single"/>
                  <w:shd w:val="clear" w:color="auto" w:fill="FFFFFF"/>
                  <w:lang w:eastAsia="en-US"/>
                </w:rPr>
                <w:t>DVI</w:t>
              </w:r>
            </w:hyperlink>
            <w:r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>аудиокабель</w:t>
            </w:r>
            <w:proofErr w:type="spellEnd"/>
            <w:r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>  </w:t>
            </w:r>
          </w:p>
          <w:p w:rsidR="004E3494" w:rsidRPr="004E3494" w:rsidRDefault="004E3494" w:rsidP="004E3494">
            <w:pPr>
              <w:numPr>
                <w:ilvl w:val="0"/>
                <w:numId w:val="9"/>
              </w:numPr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b/>
                <w:color w:val="222222"/>
                <w:sz w:val="20"/>
                <w:szCs w:val="20"/>
                <w:shd w:val="clear" w:color="auto" w:fill="FFFFFF"/>
                <w:lang w:eastAsia="en-US"/>
              </w:rPr>
              <w:t>Языки меню монитора</w:t>
            </w:r>
            <w:r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 xml:space="preserve"> – русский</w:t>
            </w:r>
          </w:p>
          <w:p w:rsidR="004E3494" w:rsidRPr="004E3494" w:rsidRDefault="004E3494" w:rsidP="004E3494">
            <w:pPr>
              <w:numPr>
                <w:ilvl w:val="0"/>
                <w:numId w:val="9"/>
              </w:numPr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b/>
                <w:color w:val="222222"/>
                <w:sz w:val="20"/>
                <w:szCs w:val="20"/>
                <w:shd w:val="clear" w:color="auto" w:fill="FFFFFF"/>
                <w:lang w:eastAsia="en-US"/>
              </w:rPr>
              <w:t>Датчик движения</w:t>
            </w:r>
            <w:r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 xml:space="preserve"> - Есть. Определяется присутствие пользователя и регулируется энергопотребление, что позволяет экономить до 80% энергии!</w:t>
            </w:r>
          </w:p>
          <w:p w:rsidR="004E3494" w:rsidRPr="004E3494" w:rsidRDefault="004E3494" w:rsidP="004E3494">
            <w:pPr>
              <w:numPr>
                <w:ilvl w:val="0"/>
                <w:numId w:val="9"/>
              </w:numPr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b/>
                <w:color w:val="222222"/>
                <w:sz w:val="20"/>
                <w:szCs w:val="20"/>
                <w:shd w:val="clear" w:color="auto" w:fill="FFFFFF"/>
                <w:lang w:eastAsia="en-US"/>
              </w:rPr>
              <w:t>Вес</w:t>
            </w:r>
            <w:r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 xml:space="preserve"> – не менее 6.97 кг - с подставкой; 4.64 кг - без подставки</w:t>
            </w:r>
          </w:p>
          <w:p w:rsidR="004E3494" w:rsidRPr="004E3494" w:rsidRDefault="004E3494" w:rsidP="004E3494">
            <w:pPr>
              <w:numPr>
                <w:ilvl w:val="0"/>
                <w:numId w:val="9"/>
              </w:numPr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b/>
                <w:color w:val="222222"/>
                <w:sz w:val="20"/>
                <w:szCs w:val="20"/>
                <w:shd w:val="clear" w:color="auto" w:fill="FFFFFF"/>
                <w:lang w:eastAsia="en-US"/>
              </w:rPr>
              <w:t>Цвета, использованные в оформлении</w:t>
            </w:r>
            <w:r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 xml:space="preserve"> - Черный, серебристый</w:t>
            </w:r>
          </w:p>
          <w:p w:rsidR="004E3494" w:rsidRPr="004E3494" w:rsidRDefault="004E3494" w:rsidP="004E3494">
            <w:pPr>
              <w:numPr>
                <w:ilvl w:val="0"/>
                <w:numId w:val="9"/>
              </w:numPr>
              <w:contextualSpacing/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b/>
                <w:color w:val="222222"/>
                <w:sz w:val="20"/>
                <w:szCs w:val="20"/>
                <w:shd w:val="clear" w:color="auto" w:fill="FFFFFF"/>
                <w:lang w:eastAsia="en-US"/>
              </w:rPr>
              <w:t xml:space="preserve">Аудио </w:t>
            </w:r>
            <w:r w:rsidRPr="004E3494">
              <w:rPr>
                <w:rFonts w:ascii="Times New Roman" w:eastAsiaTheme="minorHAnsi" w:hAnsi="Times New Roman" w:cs="Times New Roman"/>
                <w:b/>
                <w:bCs/>
                <w:color w:val="5A77A1"/>
                <w:sz w:val="20"/>
                <w:szCs w:val="20"/>
                <w:shd w:val="clear" w:color="auto" w:fill="FFFFFF"/>
                <w:lang w:eastAsia="en-US"/>
              </w:rPr>
              <w:t>– к</w:t>
            </w:r>
            <w:r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>олонки, встроенные; не менее 2 x 1.5 Вт</w:t>
            </w:r>
          </w:p>
          <w:p w:rsidR="004E3494" w:rsidRPr="004E3494" w:rsidRDefault="004E3494" w:rsidP="004E3494">
            <w:pPr>
              <w:numPr>
                <w:ilvl w:val="0"/>
                <w:numId w:val="9"/>
              </w:numPr>
              <w:contextualSpacing/>
              <w:rPr>
                <w:rFonts w:ascii="Times New Roman" w:eastAsiaTheme="minorHAnsi" w:hAnsi="Times New Roman" w:cs="Times New Roman"/>
                <w:b/>
                <w:color w:val="222222"/>
                <w:sz w:val="20"/>
                <w:szCs w:val="20"/>
                <w:u w:val="single"/>
                <w:shd w:val="clear" w:color="auto" w:fill="FFFFFF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b/>
                <w:color w:val="222222"/>
                <w:sz w:val="20"/>
                <w:szCs w:val="20"/>
                <w:u w:val="single"/>
                <w:shd w:val="clear" w:color="auto" w:fill="FFFFFF"/>
                <w:lang w:eastAsia="en-US"/>
              </w:rPr>
              <w:t>Матрица</w:t>
            </w:r>
          </w:p>
          <w:p w:rsidR="004E3494" w:rsidRPr="004E3494" w:rsidRDefault="00572249" w:rsidP="004E3494">
            <w:pPr>
              <w:spacing w:after="0"/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hyperlink r:id="rId8" w:history="1">
              <w:r w:rsidR="004E3494" w:rsidRPr="004E3494">
                <w:rPr>
                  <w:rFonts w:ascii="Times New Roman" w:eastAsiaTheme="minorHAnsi" w:hAnsi="Times New Roman" w:cs="Times New Roman"/>
                  <w:color w:val="222222"/>
                  <w:sz w:val="20"/>
                  <w:szCs w:val="20"/>
                  <w:lang w:eastAsia="en-US"/>
                </w:rPr>
                <w:t>Технология изготовления матрицы</w:t>
              </w:r>
            </w:hyperlink>
            <w:r w:rsidR="004E3494"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 xml:space="preserve"> – IPS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>Формат матрицы -16:10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>Шаг пикселей – не более 0,270 x 0,270 мм</w:t>
            </w:r>
          </w:p>
          <w:p w:rsidR="004E3494" w:rsidRPr="004E3494" w:rsidRDefault="00572249" w:rsidP="004E3494">
            <w:pPr>
              <w:spacing w:after="0"/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hyperlink r:id="rId9" w:history="1">
              <w:r w:rsidR="004E3494" w:rsidRPr="004E3494">
                <w:rPr>
                  <w:rFonts w:ascii="Times New Roman" w:eastAsiaTheme="minorHAnsi" w:hAnsi="Times New Roman" w:cs="Times New Roman"/>
                  <w:color w:val="222222"/>
                  <w:sz w:val="20"/>
                  <w:szCs w:val="20"/>
                  <w:shd w:val="clear" w:color="auto" w:fill="FFFFFF"/>
                  <w:lang w:eastAsia="en-US"/>
                </w:rPr>
                <w:t>Яркость</w:t>
              </w:r>
            </w:hyperlink>
            <w:r w:rsidR="004E3494"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> матрицы – не менее 300 кд/м</w:t>
            </w:r>
            <w:proofErr w:type="gramStart"/>
            <w:r w:rsidR="004E3494"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>2</w:t>
            </w:r>
            <w:proofErr w:type="gramEnd"/>
          </w:p>
          <w:p w:rsidR="004E3494" w:rsidRPr="004E3494" w:rsidRDefault="00572249" w:rsidP="004E3494">
            <w:pPr>
              <w:spacing w:after="0"/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hyperlink r:id="rId10" w:history="1">
              <w:r w:rsidR="004E3494" w:rsidRPr="004E3494">
                <w:rPr>
                  <w:rFonts w:ascii="Times New Roman" w:eastAsiaTheme="minorHAnsi" w:hAnsi="Times New Roman" w:cs="Times New Roman"/>
                  <w:color w:val="222222"/>
                  <w:sz w:val="20"/>
                  <w:szCs w:val="20"/>
                  <w:shd w:val="clear" w:color="auto" w:fill="FFFFFF"/>
                  <w:lang w:eastAsia="en-US"/>
                </w:rPr>
                <w:t>Контрастность</w:t>
              </w:r>
            </w:hyperlink>
            <w:r w:rsidR="004E3494"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> LCD-матрицы – не менее 1000:1 - статическая, 20M:1 - динамическая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>Профили коррекции изображения - Режим динамической контрастности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 xml:space="preserve">Погрешность цветопередачи – не хуже </w:t>
            </w:r>
            <w:proofErr w:type="spellStart"/>
            <w:r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>Delta</w:t>
            </w:r>
            <w:proofErr w:type="spellEnd"/>
            <w:r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 xml:space="preserve"> E &lt; 3</w:t>
            </w:r>
          </w:p>
          <w:p w:rsidR="004E3494" w:rsidRPr="004E3494" w:rsidRDefault="00572249" w:rsidP="004E3494">
            <w:pPr>
              <w:spacing w:after="0"/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hyperlink r:id="rId11" w:history="1">
              <w:r w:rsidR="004E3494" w:rsidRPr="004E3494">
                <w:rPr>
                  <w:rFonts w:ascii="Times New Roman" w:eastAsiaTheme="minorHAnsi" w:hAnsi="Times New Roman" w:cs="Times New Roman"/>
                  <w:color w:val="222222"/>
                  <w:sz w:val="20"/>
                  <w:szCs w:val="20"/>
                  <w:shd w:val="clear" w:color="auto" w:fill="FFFFFF"/>
                  <w:lang w:eastAsia="en-US"/>
                </w:rPr>
                <w:t>Время отклика</w:t>
              </w:r>
            </w:hyperlink>
            <w:r w:rsidR="004E3494"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 xml:space="preserve"> – не более 14 </w:t>
            </w:r>
            <w:proofErr w:type="spellStart"/>
            <w:r w:rsidR="004E3494"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>мс</w:t>
            </w:r>
            <w:proofErr w:type="spellEnd"/>
            <w:r w:rsidR="004E3494"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="004E3494"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>GtG</w:t>
            </w:r>
            <w:proofErr w:type="spellEnd"/>
            <w:r w:rsidR="004E3494"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 xml:space="preserve"> в стандартном режиме, не более 5 </w:t>
            </w:r>
            <w:proofErr w:type="spellStart"/>
            <w:r w:rsidR="004E3494"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>мс</w:t>
            </w:r>
            <w:proofErr w:type="spellEnd"/>
            <w:r w:rsidR="004E3494"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="004E3494"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>GtG</w:t>
            </w:r>
            <w:proofErr w:type="spellEnd"/>
            <w:r w:rsidR="004E3494"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 xml:space="preserve"> в ускоренном режиме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>Разрешение экрана – не менее 1920 x 1200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>Угол обзора LCD-матрицы – не менее 178° по горизонтали, 178° по вертикали</w:t>
            </w:r>
          </w:p>
          <w:p w:rsidR="004E3494" w:rsidRPr="004E3494" w:rsidRDefault="004E3494" w:rsidP="004E3494">
            <w:pPr>
              <w:numPr>
                <w:ilvl w:val="0"/>
                <w:numId w:val="9"/>
              </w:numPr>
              <w:contextualSpacing/>
              <w:rPr>
                <w:rFonts w:ascii="Times New Roman" w:eastAsiaTheme="minorHAnsi" w:hAnsi="Times New Roman" w:cs="Times New Roman"/>
                <w:b/>
                <w:color w:val="222222"/>
                <w:sz w:val="20"/>
                <w:szCs w:val="20"/>
                <w:u w:val="single"/>
                <w:shd w:val="clear" w:color="auto" w:fill="FFFFFF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b/>
                <w:color w:val="222222"/>
                <w:sz w:val="20"/>
                <w:szCs w:val="20"/>
                <w:u w:val="single"/>
                <w:shd w:val="clear" w:color="auto" w:fill="FFFFFF"/>
                <w:lang w:eastAsia="en-US"/>
              </w:rPr>
              <w:t>Экран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>Диагональ – не менее 24" (61 см)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>Формат матрицы -16:10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>Тип ЖК-панели – IPS, с прочным покрытием (жесткость не хуже 3H)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>Подсветка LCD-матрицы - На основе белых светодиодов (WLED)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>Поверхность экрана – матовая</w:t>
            </w:r>
          </w:p>
          <w:p w:rsidR="004E3494" w:rsidRPr="004E3494" w:rsidRDefault="004E3494" w:rsidP="004E3494">
            <w:pPr>
              <w:numPr>
                <w:ilvl w:val="0"/>
                <w:numId w:val="9"/>
              </w:numPr>
              <w:contextualSpacing/>
              <w:rPr>
                <w:rFonts w:ascii="Times New Roman" w:eastAsiaTheme="minorHAnsi" w:hAnsi="Times New Roman" w:cs="Times New Roman"/>
                <w:b/>
                <w:color w:val="222222"/>
                <w:sz w:val="20"/>
                <w:szCs w:val="20"/>
                <w:u w:val="single"/>
                <w:shd w:val="clear" w:color="auto" w:fill="FFFFFF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b/>
                <w:color w:val="222222"/>
                <w:sz w:val="20"/>
                <w:szCs w:val="20"/>
                <w:u w:val="single"/>
                <w:shd w:val="clear" w:color="auto" w:fill="FFFFFF"/>
                <w:lang w:eastAsia="en-US"/>
              </w:rPr>
              <w:t>Интерфейс, разъемы и выходы</w:t>
            </w:r>
          </w:p>
          <w:p w:rsidR="004E3494" w:rsidRPr="004E3494" w:rsidRDefault="00572249" w:rsidP="004E3494">
            <w:pPr>
              <w:spacing w:after="0"/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hyperlink r:id="rId12" w:history="1">
              <w:proofErr w:type="spellStart"/>
              <w:r w:rsidR="004E3494" w:rsidRPr="004E3494">
                <w:rPr>
                  <w:rFonts w:ascii="Times New Roman" w:eastAsiaTheme="minorHAnsi" w:hAnsi="Times New Roman" w:cs="Times New Roman"/>
                  <w:color w:val="000000"/>
                  <w:sz w:val="20"/>
                  <w:szCs w:val="20"/>
                  <w:u w:val="single"/>
                  <w:shd w:val="clear" w:color="auto" w:fill="FFFFFF"/>
                  <w:lang w:eastAsia="en-US"/>
                </w:rPr>
                <w:t>DisplayPort</w:t>
              </w:r>
              <w:proofErr w:type="spellEnd"/>
            </w:hyperlink>
            <w:r w:rsidR="004E3494"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– не менее 1 </w:t>
            </w:r>
            <w:proofErr w:type="spellStart"/>
            <w:proofErr w:type="gramStart"/>
            <w:r w:rsidR="004E3494"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  <w:r w:rsidR="004E3494"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>, </w:t>
            </w:r>
          </w:p>
          <w:p w:rsidR="004E3494" w:rsidRPr="004E3494" w:rsidRDefault="00572249" w:rsidP="004E3494">
            <w:pPr>
              <w:spacing w:after="0"/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hyperlink r:id="rId13" w:history="1">
              <w:r w:rsidR="004E3494" w:rsidRPr="004E3494">
                <w:rPr>
                  <w:rFonts w:ascii="Times New Roman" w:eastAsiaTheme="minorHAnsi" w:hAnsi="Times New Roman" w:cs="Times New Roman"/>
                  <w:color w:val="000000"/>
                  <w:sz w:val="20"/>
                  <w:szCs w:val="20"/>
                  <w:u w:val="single"/>
                  <w:shd w:val="clear" w:color="auto" w:fill="FFFFFF"/>
                  <w:lang w:eastAsia="en-US"/>
                </w:rPr>
                <w:t>DVI</w:t>
              </w:r>
            </w:hyperlink>
            <w:r w:rsidR="004E3494"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не менее 1 </w:t>
            </w:r>
            <w:proofErr w:type="spellStart"/>
            <w:proofErr w:type="gramStart"/>
            <w:r w:rsidR="004E3494"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  <w:r w:rsidR="004E3494"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>,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 xml:space="preserve"> VGA (15-пиновый коннектор D-</w:t>
            </w:r>
            <w:proofErr w:type="spellStart"/>
            <w:r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>sub</w:t>
            </w:r>
            <w:proofErr w:type="spellEnd"/>
            <w:r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>)</w:t>
            </w: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не менее 1 </w:t>
            </w:r>
            <w:proofErr w:type="spellStart"/>
            <w:proofErr w:type="gramStart"/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  <w:r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>,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 xml:space="preserve"> аудиовход </w:t>
            </w:r>
            <w:proofErr w:type="spellStart"/>
            <w:r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>миниджек</w:t>
            </w:r>
            <w:proofErr w:type="spellEnd"/>
            <w:r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 xml:space="preserve"> 3.5 мм, разъем 3.5 мм для подключения наушников </w:t>
            </w: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не менее 1 </w:t>
            </w:r>
            <w:proofErr w:type="spellStart"/>
            <w:proofErr w:type="gramStart"/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>Поддержка HDCP – есть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>USB-концентратор монитора – не менее 4 порта</w:t>
            </w:r>
            <w:r w:rsidRPr="004E349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 </w:t>
            </w:r>
            <w:hyperlink r:id="rId14" w:history="1">
              <w:r w:rsidRPr="004E3494">
                <w:rPr>
                  <w:rFonts w:ascii="Times New Roman" w:eastAsiaTheme="minorHAnsi" w:hAnsi="Times New Roman" w:cs="Times New Roman"/>
                  <w:color w:val="222222"/>
                  <w:sz w:val="20"/>
                  <w:szCs w:val="20"/>
                  <w:shd w:val="clear" w:color="auto" w:fill="FFFFFF"/>
                  <w:lang w:eastAsia="en-US"/>
                </w:rPr>
                <w:t>USB 2.0</w:t>
              </w:r>
            </w:hyperlink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>Управление - Сенсорные кнопки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</w:p>
          <w:p w:rsidR="004E3494" w:rsidRPr="004E3494" w:rsidRDefault="004E3494" w:rsidP="004E3494">
            <w:pPr>
              <w:numPr>
                <w:ilvl w:val="0"/>
                <w:numId w:val="9"/>
              </w:numPr>
              <w:contextualSpacing/>
              <w:rPr>
                <w:rFonts w:ascii="Times New Roman" w:eastAsiaTheme="minorHAnsi" w:hAnsi="Times New Roman" w:cs="Times New Roman"/>
                <w:b/>
                <w:color w:val="222222"/>
                <w:sz w:val="20"/>
                <w:szCs w:val="20"/>
                <w:u w:val="single"/>
                <w:shd w:val="clear" w:color="auto" w:fill="FFFFFF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b/>
                <w:color w:val="222222"/>
                <w:sz w:val="20"/>
                <w:szCs w:val="20"/>
                <w:u w:val="single"/>
                <w:shd w:val="clear" w:color="auto" w:fill="FFFFFF"/>
                <w:lang w:eastAsia="en-US"/>
              </w:rPr>
              <w:t>Корпус и подставка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lastRenderedPageBreak/>
              <w:t xml:space="preserve">Регулировка положения экрана - </w:t>
            </w:r>
            <w:proofErr w:type="spellStart"/>
            <w:r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>Pivot</w:t>
            </w:r>
            <w:proofErr w:type="spellEnd"/>
            <w:r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>/Высота/Наклон/Поворот влево-вправо (</w:t>
            </w:r>
            <w:proofErr w:type="spellStart"/>
            <w:r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>swivel</w:t>
            </w:r>
            <w:proofErr w:type="spellEnd"/>
            <w:r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>)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>Поворот экрана на 90° - Возможен поворот экрана на 90° (портретный режим)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>Изменение высоты экрана – не менее 130 мм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>Углы наклона монитора – в диапазоне не менее -5° ~ 20°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>Углы поворота относительно подставки – не менее ±65°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>Блок питания монитора – встроенный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>Крепление монитора к стене - VESA 100 x 100 мм</w:t>
            </w:r>
          </w:p>
          <w:p w:rsidR="004E3494" w:rsidRPr="004E3494" w:rsidRDefault="004E3494" w:rsidP="004E3494">
            <w:pPr>
              <w:numPr>
                <w:ilvl w:val="0"/>
                <w:numId w:val="10"/>
              </w:numPr>
              <w:spacing w:after="0"/>
              <w:contextualSpacing/>
              <w:rPr>
                <w:rFonts w:ascii="Times New Roman" w:eastAsiaTheme="minorHAnsi" w:hAnsi="Times New Roman" w:cs="Times New Roman"/>
                <w:color w:val="3C3C3C"/>
                <w:sz w:val="20"/>
                <w:szCs w:val="20"/>
                <w:shd w:val="clear" w:color="auto" w:fill="F7F7F9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b/>
                <w:color w:val="222222"/>
                <w:sz w:val="20"/>
                <w:szCs w:val="20"/>
                <w:u w:val="single"/>
                <w:shd w:val="clear" w:color="auto" w:fill="FFFFFF"/>
                <w:lang w:eastAsia="en-US"/>
              </w:rPr>
              <w:t>Безопасность</w:t>
            </w:r>
            <w:r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 xml:space="preserve"> -  наличие</w:t>
            </w:r>
            <w:proofErr w:type="gramStart"/>
            <w:r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 xml:space="preserve"> ,</w:t>
            </w:r>
            <w:proofErr w:type="gramEnd"/>
            <w:r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 xml:space="preserve"> слот для </w:t>
            </w:r>
            <w:proofErr w:type="spellStart"/>
            <w:r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>Kensington</w:t>
            </w:r>
            <w:proofErr w:type="spellEnd"/>
            <w:r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>Lock</w:t>
            </w:r>
            <w:proofErr w:type="spellEnd"/>
          </w:p>
          <w:p w:rsidR="004E3494" w:rsidRPr="004E3494" w:rsidRDefault="004E3494" w:rsidP="004E3494">
            <w:pPr>
              <w:numPr>
                <w:ilvl w:val="0"/>
                <w:numId w:val="10"/>
              </w:numPr>
              <w:spacing w:after="0"/>
              <w:contextualSpacing/>
              <w:rPr>
                <w:rFonts w:ascii="Times New Roman" w:eastAsiaTheme="minorHAnsi" w:hAnsi="Times New Roman" w:cs="Times New Roman"/>
                <w:color w:val="3C3C3C"/>
                <w:sz w:val="20"/>
                <w:szCs w:val="20"/>
                <w:shd w:val="clear" w:color="auto" w:fill="F7F7F9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b/>
                <w:color w:val="222222"/>
                <w:sz w:val="20"/>
                <w:szCs w:val="20"/>
                <w:u w:val="single"/>
                <w:shd w:val="clear" w:color="auto" w:fill="FFFFFF"/>
                <w:lang w:eastAsia="en-US"/>
              </w:rPr>
              <w:t>Питание</w:t>
            </w:r>
            <w:r w:rsidRPr="004E3494">
              <w:rPr>
                <w:rFonts w:ascii="Times New Roman" w:eastAsiaTheme="minorHAnsi" w:hAnsi="Times New Roman" w:cs="Times New Roman"/>
                <w:b/>
                <w:bCs/>
                <w:color w:val="5A77A1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</w:p>
          <w:p w:rsidR="004E3494" w:rsidRPr="004E3494" w:rsidRDefault="004E3494" w:rsidP="004E3494">
            <w:pPr>
              <w:spacing w:after="0"/>
              <w:rPr>
                <w:rFonts w:ascii="Times New Roman" w:eastAsiaTheme="minorHAnsi" w:hAnsi="Times New Roman" w:cs="Times New Roman"/>
                <w:color w:val="3C3C3C"/>
                <w:sz w:val="20"/>
                <w:szCs w:val="20"/>
                <w:shd w:val="clear" w:color="auto" w:fill="F7F7F9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color w:val="222222"/>
                <w:sz w:val="20"/>
                <w:szCs w:val="20"/>
                <w:shd w:val="clear" w:color="auto" w:fill="FFFFFF"/>
                <w:lang w:eastAsia="en-US"/>
              </w:rPr>
              <w:t>Потребление энергии – не более 17.1 Вт - типичное; 0.2 Вт - в режиме ожидания</w:t>
            </w:r>
          </w:p>
          <w:p w:rsidR="004F633F" w:rsidRPr="004E3494" w:rsidRDefault="004F633F" w:rsidP="00BB310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pct"/>
            <w:shd w:val="clear" w:color="auto" w:fill="auto"/>
          </w:tcPr>
          <w:p w:rsidR="004F633F" w:rsidRPr="00EE68E4" w:rsidRDefault="004F633F" w:rsidP="00BB310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633F" w:rsidRPr="00EE68E4" w:rsidTr="00A44FC8">
        <w:tc>
          <w:tcPr>
            <w:tcW w:w="329" w:type="pct"/>
            <w:shd w:val="clear" w:color="auto" w:fill="auto"/>
          </w:tcPr>
          <w:p w:rsidR="004F633F" w:rsidRPr="00EE68E4" w:rsidRDefault="004F633F" w:rsidP="00BB310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pct"/>
            <w:shd w:val="clear" w:color="auto" w:fill="auto"/>
          </w:tcPr>
          <w:p w:rsidR="004F633F" w:rsidRPr="00EE68E4" w:rsidRDefault="004F633F" w:rsidP="00BB310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EE68E4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2427" w:type="pct"/>
            <w:shd w:val="clear" w:color="auto" w:fill="auto"/>
          </w:tcPr>
          <w:p w:rsidR="004F633F" w:rsidRPr="00EE68E4" w:rsidRDefault="004E3494" w:rsidP="00BB310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4F633F" w:rsidRPr="00716C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шт.</w:t>
            </w:r>
          </w:p>
        </w:tc>
        <w:tc>
          <w:tcPr>
            <w:tcW w:w="1135" w:type="pct"/>
            <w:shd w:val="clear" w:color="auto" w:fill="auto"/>
          </w:tcPr>
          <w:p w:rsidR="004F633F" w:rsidRPr="00EE68E4" w:rsidRDefault="004F633F" w:rsidP="00BB310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633F" w:rsidRPr="00EE68E4" w:rsidTr="00A44FC8">
        <w:tc>
          <w:tcPr>
            <w:tcW w:w="329" w:type="pct"/>
            <w:shd w:val="clear" w:color="auto" w:fill="auto"/>
          </w:tcPr>
          <w:p w:rsidR="004F633F" w:rsidRPr="00EE68E4" w:rsidRDefault="004F633F" w:rsidP="00BB310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pct"/>
            <w:shd w:val="clear" w:color="auto" w:fill="auto"/>
          </w:tcPr>
          <w:p w:rsidR="004F633F" w:rsidRPr="00EE68E4" w:rsidRDefault="004F633F" w:rsidP="00BB310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EE68E4">
              <w:rPr>
                <w:rFonts w:ascii="Times New Roman" w:hAnsi="Times New Roman" w:cs="Times New Roman"/>
                <w:sz w:val="20"/>
                <w:szCs w:val="20"/>
              </w:rPr>
              <w:t>Гарантия</w:t>
            </w:r>
          </w:p>
        </w:tc>
        <w:tc>
          <w:tcPr>
            <w:tcW w:w="2427" w:type="pct"/>
            <w:shd w:val="clear" w:color="auto" w:fill="auto"/>
          </w:tcPr>
          <w:p w:rsidR="004F633F" w:rsidRPr="00EE68E4" w:rsidRDefault="004F633F" w:rsidP="00BB310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EE68E4">
              <w:rPr>
                <w:rFonts w:ascii="Times New Roman" w:hAnsi="Times New Roman" w:cs="Times New Roman"/>
                <w:sz w:val="20"/>
                <w:szCs w:val="20"/>
              </w:rPr>
              <w:t>Гарантийный талон с отметкой поставщика</w:t>
            </w:r>
          </w:p>
        </w:tc>
        <w:tc>
          <w:tcPr>
            <w:tcW w:w="1135" w:type="pct"/>
            <w:shd w:val="clear" w:color="auto" w:fill="auto"/>
          </w:tcPr>
          <w:p w:rsidR="004F633F" w:rsidRPr="00EE68E4" w:rsidRDefault="004F633F" w:rsidP="00BB310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633F" w:rsidRPr="00EE68E4" w:rsidTr="00A44FC8">
        <w:tc>
          <w:tcPr>
            <w:tcW w:w="329" w:type="pct"/>
            <w:shd w:val="clear" w:color="auto" w:fill="auto"/>
          </w:tcPr>
          <w:p w:rsidR="004F633F" w:rsidRPr="004A03B6" w:rsidRDefault="004F633F" w:rsidP="00BB310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3536" w:type="pct"/>
            <w:gridSpan w:val="2"/>
            <w:shd w:val="clear" w:color="auto" w:fill="auto"/>
          </w:tcPr>
          <w:p w:rsidR="004F633F" w:rsidRPr="004A03B6" w:rsidRDefault="004F633F" w:rsidP="00BB310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1B4D50">
              <w:rPr>
                <w:rFonts w:ascii="Times New Roman" w:hAnsi="Times New Roman" w:cs="Times New Roman"/>
                <w:sz w:val="20"/>
                <w:szCs w:val="20"/>
              </w:rPr>
              <w:t>Гарантийный срок эксплуатации не менее 12 месяцев</w:t>
            </w:r>
          </w:p>
        </w:tc>
        <w:tc>
          <w:tcPr>
            <w:tcW w:w="1135" w:type="pct"/>
            <w:shd w:val="clear" w:color="auto" w:fill="auto"/>
          </w:tcPr>
          <w:p w:rsidR="004F633F" w:rsidRPr="00EE68E4" w:rsidRDefault="004F633F" w:rsidP="00BB310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633F" w:rsidRPr="004E3494" w:rsidTr="00A44FC8">
        <w:tc>
          <w:tcPr>
            <w:tcW w:w="329" w:type="pct"/>
            <w:shd w:val="clear" w:color="auto" w:fill="auto"/>
          </w:tcPr>
          <w:p w:rsidR="004F633F" w:rsidRPr="00EE68E4" w:rsidRDefault="00A65E45" w:rsidP="00BB310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671" w:type="pct"/>
            <w:gridSpan w:val="3"/>
            <w:shd w:val="clear" w:color="auto" w:fill="auto"/>
          </w:tcPr>
          <w:p w:rsidR="004F633F" w:rsidRPr="004E3494" w:rsidRDefault="004E3494" w:rsidP="00A65E45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</w:rPr>
              <w:t xml:space="preserve">МФУ, цветной копир-принтер-сканер </w:t>
            </w:r>
            <w:proofErr w:type="spellStart"/>
            <w:r w:rsidRPr="004E3494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</w:rPr>
              <w:t>Kyocera</w:t>
            </w:r>
            <w:proofErr w:type="spellEnd"/>
            <w:r w:rsidRPr="004E3494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</w:rPr>
              <w:t xml:space="preserve"> FS-C8520MFP</w:t>
            </w:r>
          </w:p>
        </w:tc>
      </w:tr>
      <w:tr w:rsidR="004F633F" w:rsidRPr="00EE68E4" w:rsidTr="00A44FC8">
        <w:tc>
          <w:tcPr>
            <w:tcW w:w="5000" w:type="pct"/>
            <w:gridSpan w:val="4"/>
            <w:shd w:val="clear" w:color="auto" w:fill="auto"/>
          </w:tcPr>
          <w:p w:rsidR="004F633F" w:rsidRPr="00EE68E4" w:rsidRDefault="004F633F" w:rsidP="00BB310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8E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Характеристики:</w:t>
            </w:r>
          </w:p>
        </w:tc>
      </w:tr>
      <w:tr w:rsidR="004F633F" w:rsidRPr="00EE68E4" w:rsidTr="00A44FC8">
        <w:tc>
          <w:tcPr>
            <w:tcW w:w="329" w:type="pct"/>
            <w:shd w:val="clear" w:color="auto" w:fill="auto"/>
          </w:tcPr>
          <w:p w:rsidR="004F633F" w:rsidRPr="00EE68E4" w:rsidRDefault="004F633F" w:rsidP="00BB310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6" w:type="pct"/>
            <w:gridSpan w:val="2"/>
            <w:shd w:val="clear" w:color="auto" w:fill="auto"/>
          </w:tcPr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Тип аппарата</w:t>
            </w: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Лазерное цветное многофункциональное устройство формата A4/A3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Технология</w:t>
            </w: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Цветная лазерная печать 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Скорость печати</w:t>
            </w: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– не менее 20 страниц А</w:t>
            </w:r>
            <w:proofErr w:type="gram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proofErr w:type="gramEnd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минуту в цветном и черно-белом режимах; не менее 10 страниц A3 в минуту в цветном и чёрно-белом режимах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Производительность</w:t>
            </w: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– не менее 100 000 страниц A4 в месяц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Средняя рекомендованная нагрузка</w:t>
            </w: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– не менее 2 500 страниц (из расчета работы в течени</w:t>
            </w:r>
            <w:proofErr w:type="gram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proofErr w:type="gramEnd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60 месяцев)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Время прогрева</w:t>
            </w: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Не более 55 сек. после включения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Время выхода первой страницы</w:t>
            </w: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Не более 11 сек. в </w:t>
            </w:r>
            <w:proofErr w:type="gram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proofErr w:type="gramEnd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/б режиме, и не более 14 сек. в цветном режиме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Время выхода первой копии</w:t>
            </w: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Не более 11,7 сек. в </w:t>
            </w:r>
            <w:proofErr w:type="gram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proofErr w:type="gramEnd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/б режиме, и не более 13,6 сек. в цветном режиме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Габариты (</w:t>
            </w:r>
            <w:proofErr w:type="gramStart"/>
            <w:r w:rsidRPr="004E34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Ш</w:t>
            </w:r>
            <w:proofErr w:type="gramEnd"/>
            <w:r w:rsidRPr="004E34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x Г x В)</w:t>
            </w: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– не более 590 x 590 x 748 мм (с </w:t>
            </w:r>
            <w:proofErr w:type="spell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автоподатчиком</w:t>
            </w:r>
            <w:proofErr w:type="spellEnd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Масса</w:t>
            </w: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– не более 80 кг, включая контейнер с тонером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Потребление электроэнергии</w:t>
            </w: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Режим сна: 1 Вт, Режим ожидания: 121 Вт, Копирование/печать: 557 Вт.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Источник питания</w:t>
            </w: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- 220-240</w:t>
            </w:r>
            <w:proofErr w:type="gram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</w:t>
            </w:r>
            <w:proofErr w:type="gramEnd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перем</w:t>
            </w:r>
            <w:proofErr w:type="spellEnd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ток, 50/60 Гц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Уровень шума (уровень звукового давления согласно ISO 7779)</w:t>
            </w: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– не более - Режим ожидания: 35 </w:t>
            </w:r>
            <w:proofErr w:type="spell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dB</w:t>
            </w:r>
            <w:proofErr w:type="spellEnd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(A), Копирование/печать: 47 </w:t>
            </w:r>
            <w:proofErr w:type="spell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dB</w:t>
            </w:r>
            <w:proofErr w:type="spellEnd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(A)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Стандарты безопасности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TÜV/GS, CE - Данное устройство произведено с соблюдением стандартов качества ISO 9001 и экологических стандартов ISO 14001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Оперативная память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Не менее 1536 MB, максимально 2048 MB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Подача бумаги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Многофукнциональный</w:t>
            </w:r>
            <w:proofErr w:type="spellEnd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лоток </w:t>
            </w:r>
            <w:proofErr w:type="gram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proofErr w:type="gramEnd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не менее 100 </w:t>
            </w:r>
            <w:proofErr w:type="gram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листов</w:t>
            </w:r>
            <w:proofErr w:type="gramEnd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60–256 г/м² (52–163 г/м² для форматов шире A4/</w:t>
            </w:r>
            <w:proofErr w:type="spell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Letter</w:t>
            </w:r>
            <w:proofErr w:type="spellEnd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), A3, A4, A5, A6, B5, </w:t>
            </w:r>
            <w:proofErr w:type="spell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Letter</w:t>
            </w:r>
            <w:proofErr w:type="spellEnd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Legal</w:t>
            </w:r>
            <w:proofErr w:type="spellEnd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Folio</w:t>
            </w:r>
            <w:proofErr w:type="spellEnd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конверты, пользовательский формат (от 98 x 148 до 297 x 432 мм).</w:t>
            </w: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4E34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Кассета подачи бумаги</w:t>
            </w: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proofErr w:type="gramEnd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не менее 500 </w:t>
            </w:r>
            <w:proofErr w:type="gram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листов</w:t>
            </w:r>
            <w:proofErr w:type="gramEnd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60–256 г/м², A3, A4, A5, B5, </w:t>
            </w:r>
            <w:proofErr w:type="spell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Letter</w:t>
            </w:r>
            <w:proofErr w:type="spellEnd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Legal</w:t>
            </w:r>
            <w:proofErr w:type="spellEnd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Folio</w:t>
            </w:r>
            <w:proofErr w:type="spellEnd"/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Максимальная емкость лотков для бумаги</w:t>
            </w: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(с опциями)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 1 600 листов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Дуплекс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Автоматическая двусторонняя печать в базовой конфигурации, плотность бумаги не менее 60–220 г/м²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Максимальная емкость выходных лотков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до 280 листов; 250 листов лицом вниз (основной выходной лоток), плюс 30 листов на лоток разделения заданий 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Устройство автоматической подачи оригиналов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Реверсивный</w:t>
            </w:r>
            <w:proofErr w:type="gramEnd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автоподатчик</w:t>
            </w:r>
            <w:proofErr w:type="spellEnd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документов емкостью не менее 50 листов. Плотность оригиналов при одностороннем сканировании 45–160 г/м², при двустороннем сканировании 50–120 г/м², форматы A3, A4, A5, B5, </w:t>
            </w:r>
            <w:proofErr w:type="spell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Letter</w:t>
            </w:r>
            <w:proofErr w:type="spellEnd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Legal</w:t>
            </w:r>
            <w:proofErr w:type="spellEnd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нестандартные размеры (от 140x182 до 297x432 мм)</w:t>
            </w:r>
          </w:p>
          <w:p w:rsidR="004E3494" w:rsidRPr="004E3494" w:rsidRDefault="004E3494" w:rsidP="004E3494">
            <w:pPr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en-US"/>
              </w:rPr>
              <w:t>ПЕЧАТЬ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Процессор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Не менее - 800 </w:t>
            </w:r>
            <w:proofErr w:type="spell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MHz</w:t>
            </w:r>
            <w:proofErr w:type="spellEnd"/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Язык контроллера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PRESCRIBE </w:t>
            </w:r>
            <w:proofErr w:type="spell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IIc</w:t>
            </w:r>
            <w:proofErr w:type="spellEnd"/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Эмуляции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PCL 6 (5c/XL), KPDL3 (совместимый с </w:t>
            </w:r>
            <w:proofErr w:type="spell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Postscript</w:t>
            </w:r>
            <w:proofErr w:type="spellEnd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</w:t>
            </w:r>
            <w:proofErr w:type="gram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)</w:t>
            </w:r>
            <w:proofErr w:type="gramEnd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прямая печать PDF, прямая печать XPS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Встроенные шрифты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 векторных шрифта (PCL 6, KPDL3) + 8 (</w:t>
            </w:r>
            <w:proofErr w:type="spell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Windows</w:t>
            </w:r>
            <w:proofErr w:type="spellEnd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Vista</w:t>
            </w:r>
            <w:proofErr w:type="spellEnd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), 1 растровый шрифт, 45 типов одномерных </w:t>
            </w:r>
            <w:proofErr w:type="spell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штрихкодов</w:t>
            </w:r>
            <w:proofErr w:type="spellEnd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1 двухмерный </w:t>
            </w:r>
            <w:proofErr w:type="spell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штрихкод</w:t>
            </w:r>
            <w:proofErr w:type="spellEnd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(PDF417)</w:t>
            </w:r>
            <w:proofErr w:type="gramEnd"/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Встроенная система учета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кодов пользователей / отделов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Особенности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Прямая печать PDF с шифрованием, печать по протоколу IPP, печать электронных писем, печать по протоколу WSD, защищенная печать через SSL, </w:t>
            </w:r>
            <w:proofErr w:type="spell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IPsec</w:t>
            </w:r>
            <w:proofErr w:type="spellEnd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SNMPv3 и конфиденциальная печать (требуется дополнительная память)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Стандартные интерфейсы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Выскокоскоростной</w:t>
            </w:r>
            <w:proofErr w:type="spellEnd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USB 2.0, USB хост 2.0, </w:t>
            </w:r>
            <w:proofErr w:type="spell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Fast</w:t>
            </w:r>
            <w:proofErr w:type="spellEnd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Ethernet</w:t>
            </w:r>
            <w:proofErr w:type="spellEnd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10/100/1000Base-TX, слот для дополнительной сетевой карты, слот для карты памяти </w:t>
            </w:r>
            <w:proofErr w:type="spell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Compact</w:t>
            </w:r>
            <w:proofErr w:type="spellEnd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Flash</w:t>
            </w:r>
            <w:proofErr w:type="spellEnd"/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Разрешение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Не менее 600 x 600 </w:t>
            </w:r>
            <w:proofErr w:type="spell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dpi</w:t>
            </w:r>
            <w:proofErr w:type="spellEnd"/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Совместимые операционные системы</w:t>
            </w:r>
          </w:p>
          <w:p w:rsidR="004E3494" w:rsidRPr="004E3494" w:rsidRDefault="004E3494" w:rsidP="004E349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Все современные версии MS </w:t>
            </w:r>
            <w:proofErr w:type="spell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Windows</w:t>
            </w:r>
            <w:proofErr w:type="spellEnd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Mac</w:t>
            </w:r>
            <w:proofErr w:type="spellEnd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OS X версии 10.4 и выше, UNIX LINUX, в также любые другие ОС по запросу</w:t>
            </w:r>
          </w:p>
          <w:p w:rsidR="004E3494" w:rsidRPr="004E3494" w:rsidRDefault="004E3494" w:rsidP="004E3494">
            <w:pPr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en-US"/>
              </w:rPr>
              <w:lastRenderedPageBreak/>
              <w:t>КОПИРОВАНИЕ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Разрешение при копировании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Не менее 600 x 600 </w:t>
            </w:r>
            <w:proofErr w:type="spell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dpi</w:t>
            </w:r>
            <w:proofErr w:type="spellEnd"/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Максимальный размер оригинала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A3/</w:t>
            </w:r>
            <w:proofErr w:type="spell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Ledger</w:t>
            </w:r>
            <w:proofErr w:type="spellEnd"/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Функции цифрового копирования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Однократное копирование - множественное сканирование, электронная сортировка, копирование 2-в-1, 4-в-1, резервирование задания, приоритетная печать, программирование настроек, автоматическое двустороннее копирование, разделение копий, непрерывное сканирование оригиналов, автоматическая смена кассет (требуется дополнительная кассета PF-470 или PF-471), контроль интенсивности заливки, предотвращение проявления изображений сквозь бумагу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Предустановленные коэффициенты масштабирования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менее 5-кратное увеличение / 5-кратное уменьшение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Диапазон масштабирования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менее 25 - 400 % с шагом 1%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Непрерывное копирование</w:t>
            </w:r>
          </w:p>
          <w:p w:rsidR="004E3494" w:rsidRPr="004E3494" w:rsidRDefault="004E3494" w:rsidP="004E349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менее 1 – 999</w:t>
            </w:r>
          </w:p>
          <w:p w:rsidR="004E3494" w:rsidRPr="004E3494" w:rsidRDefault="004E3494" w:rsidP="004E3494">
            <w:pPr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en-US"/>
              </w:rPr>
              <w:t>СКАНИРОВАНИЕ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Типы файлов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PDF, PDF/A, JPG, TIFF, XPS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Особые возможности при сканировании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Встроенная адресная книга, поддержка </w:t>
            </w:r>
            <w:proofErr w:type="spell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Active</w:t>
            </w:r>
            <w:proofErr w:type="spellEnd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Directory</w:t>
            </w:r>
            <w:proofErr w:type="spellEnd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передача защищенных данных, одновременная отправка нескольким адресатам (</w:t>
            </w:r>
            <w:proofErr w:type="spell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email</w:t>
            </w:r>
            <w:proofErr w:type="spellEnd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факс, папка SMB/FTP, на печать)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Максимальный размер оригинала при сканировании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A3/</w:t>
            </w:r>
            <w:proofErr w:type="spell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Ledger</w:t>
            </w:r>
            <w:proofErr w:type="spellEnd"/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Функции сканирования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Сканирвоание</w:t>
            </w:r>
            <w:proofErr w:type="spellEnd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электронную почту, сканирование на FTP сервер, </w:t>
            </w:r>
            <w:proofErr w:type="spell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сканирвование</w:t>
            </w:r>
            <w:proofErr w:type="spellEnd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сервер SMB, сканирование на хост-интерфейс USB (на </w:t>
            </w:r>
            <w:proofErr w:type="spell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флешку</w:t>
            </w:r>
            <w:proofErr w:type="spellEnd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), сетевой протокол TWAIN, WIA драйвер и WSD сканирование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Разрешение при сканировании 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Не менее 200 </w:t>
            </w:r>
            <w:proofErr w:type="spell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dpi</w:t>
            </w:r>
            <w:proofErr w:type="spellEnd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200 x 100 </w:t>
            </w:r>
            <w:proofErr w:type="spell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dpi</w:t>
            </w:r>
            <w:proofErr w:type="spellEnd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300 </w:t>
            </w:r>
            <w:proofErr w:type="spell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dpi</w:t>
            </w:r>
            <w:proofErr w:type="spellEnd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400 </w:t>
            </w:r>
            <w:proofErr w:type="spell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dpi</w:t>
            </w:r>
            <w:proofErr w:type="spellEnd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400 x 200 </w:t>
            </w:r>
            <w:proofErr w:type="spell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dpi</w:t>
            </w:r>
            <w:proofErr w:type="spellEnd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600 </w:t>
            </w:r>
            <w:proofErr w:type="spell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dpi</w:t>
            </w:r>
            <w:proofErr w:type="spellEnd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(256 градаций по каждому цвету)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Скорость сканирования</w:t>
            </w:r>
          </w:p>
          <w:p w:rsidR="004E3494" w:rsidRPr="004E3494" w:rsidRDefault="004E3494" w:rsidP="004E349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Не менее </w:t>
            </w:r>
            <w:proofErr w:type="gram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proofErr w:type="gramEnd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/б: 40 </w:t>
            </w:r>
            <w:proofErr w:type="spell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ipm</w:t>
            </w:r>
            <w:proofErr w:type="spellEnd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(300 </w:t>
            </w: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dpi</w:t>
            </w: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</w:t>
            </w: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4), цвет: 40 </w:t>
            </w:r>
            <w:proofErr w:type="spell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ipm</w:t>
            </w:r>
            <w:proofErr w:type="spellEnd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(300 </w:t>
            </w: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dpi</w:t>
            </w: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</w:t>
            </w: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4)</w:t>
            </w:r>
          </w:p>
          <w:p w:rsidR="004E3494" w:rsidRPr="004E3494" w:rsidRDefault="004E3494" w:rsidP="004E3494">
            <w:pP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u w:val="single"/>
                <w:lang w:eastAsia="en-US"/>
              </w:rPr>
            </w:pPr>
            <w:r w:rsidRPr="004E3494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u w:val="single"/>
                <w:lang w:eastAsia="en-US"/>
              </w:rPr>
              <w:t>ФАКС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Стандарт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ITU-T </w:t>
            </w:r>
            <w:proofErr w:type="spell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Super</w:t>
            </w:r>
            <w:proofErr w:type="spellEnd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G3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Скорость модема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Max</w:t>
            </w:r>
            <w:proofErr w:type="spellEnd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33.6 </w:t>
            </w:r>
            <w:proofErr w:type="spell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kbps</w:t>
            </w:r>
            <w:proofErr w:type="spellEnd"/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Скорость передачи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более 3 сек.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Плотность сканирования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Стандартный режим: не менее 8 точек/</w:t>
            </w:r>
            <w:proofErr w:type="gram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мм</w:t>
            </w:r>
            <w:proofErr w:type="gramEnd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x 3.85 линий/мм, </w:t>
            </w:r>
            <w:proofErr w:type="spell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Fine</w:t>
            </w:r>
            <w:proofErr w:type="spellEnd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8 точек/мм x 7.7 линий/мм, </w:t>
            </w:r>
            <w:proofErr w:type="spell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Superfine</w:t>
            </w:r>
            <w:proofErr w:type="spellEnd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8 точек/мм x 15.4 линий/мм, </w:t>
            </w:r>
            <w:proofErr w:type="spellStart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Ultrafine</w:t>
            </w:r>
            <w:proofErr w:type="spellEnd"/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не менее 16 точек/мм x 15.4 линий/мм, полутон: 8 точек/мм x 7.7 линий/мм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4E34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Операционные</w:t>
            </w:r>
            <w:r w:rsidRPr="004E34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 w:rsidRPr="004E34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системы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Windows 2000/XP/Vista/7/Server 2003/Server 2008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Максимальный размер оригинала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</w:t>
            </w: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3/</w:t>
            </w: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Ledger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Методы сжатия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JBIG</w:t>
            </w: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MMR</w:t>
            </w: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MR</w:t>
            </w: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MH</w:t>
            </w:r>
          </w:p>
          <w:p w:rsidR="004E3494" w:rsidRPr="004E3494" w:rsidRDefault="004E3494" w:rsidP="004E3494">
            <w:pPr>
              <w:spacing w:after="0" w:line="19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Особые возможности при работе с факсом</w:t>
            </w:r>
          </w:p>
          <w:p w:rsidR="004F633F" w:rsidRPr="004E3494" w:rsidRDefault="004E3494" w:rsidP="004E349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34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Сетевой факс, прием и передача двусторонних факсов, защита отправки и приема факсов, отправка и прием факсов в режиме запроса, режим пересылки факсов</w:t>
            </w:r>
          </w:p>
        </w:tc>
        <w:tc>
          <w:tcPr>
            <w:tcW w:w="1135" w:type="pct"/>
            <w:shd w:val="clear" w:color="auto" w:fill="auto"/>
          </w:tcPr>
          <w:p w:rsidR="004F633F" w:rsidRPr="00EE68E4" w:rsidRDefault="004F633F" w:rsidP="00BB310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633F" w:rsidRPr="00EE68E4" w:rsidTr="00A44FC8">
        <w:tc>
          <w:tcPr>
            <w:tcW w:w="329" w:type="pct"/>
            <w:shd w:val="clear" w:color="auto" w:fill="auto"/>
          </w:tcPr>
          <w:p w:rsidR="004F633F" w:rsidRPr="00EE68E4" w:rsidRDefault="004F633F" w:rsidP="00BB310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pct"/>
            <w:shd w:val="clear" w:color="auto" w:fill="auto"/>
          </w:tcPr>
          <w:p w:rsidR="004F633F" w:rsidRPr="00EE68E4" w:rsidRDefault="004F633F" w:rsidP="00BB310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EE68E4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2427" w:type="pct"/>
            <w:shd w:val="clear" w:color="auto" w:fill="auto"/>
          </w:tcPr>
          <w:p w:rsidR="004F633F" w:rsidRPr="00EE68E4" w:rsidRDefault="004E3494" w:rsidP="00BB310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4F633F" w:rsidRPr="00EE68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шт.</w:t>
            </w:r>
          </w:p>
        </w:tc>
        <w:tc>
          <w:tcPr>
            <w:tcW w:w="1135" w:type="pct"/>
            <w:shd w:val="clear" w:color="auto" w:fill="auto"/>
          </w:tcPr>
          <w:p w:rsidR="004F633F" w:rsidRPr="00EE68E4" w:rsidRDefault="004F633F" w:rsidP="00BB310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633F" w:rsidRPr="00EE68E4" w:rsidTr="00A44FC8">
        <w:tc>
          <w:tcPr>
            <w:tcW w:w="329" w:type="pct"/>
            <w:shd w:val="clear" w:color="auto" w:fill="auto"/>
          </w:tcPr>
          <w:p w:rsidR="004F633F" w:rsidRPr="00EE68E4" w:rsidRDefault="004F633F" w:rsidP="00BB310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pct"/>
            <w:shd w:val="clear" w:color="auto" w:fill="auto"/>
          </w:tcPr>
          <w:p w:rsidR="004F633F" w:rsidRPr="00EE68E4" w:rsidRDefault="004F633F" w:rsidP="00BB310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EE68E4">
              <w:rPr>
                <w:rFonts w:ascii="Times New Roman" w:hAnsi="Times New Roman" w:cs="Times New Roman"/>
                <w:sz w:val="20"/>
                <w:szCs w:val="20"/>
              </w:rPr>
              <w:t>Гарантия</w:t>
            </w:r>
          </w:p>
        </w:tc>
        <w:tc>
          <w:tcPr>
            <w:tcW w:w="2427" w:type="pct"/>
            <w:shd w:val="clear" w:color="auto" w:fill="auto"/>
          </w:tcPr>
          <w:p w:rsidR="004F633F" w:rsidRPr="00EE68E4" w:rsidRDefault="004F633F" w:rsidP="00BB310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EE68E4">
              <w:rPr>
                <w:rFonts w:ascii="Times New Roman" w:hAnsi="Times New Roman" w:cs="Times New Roman"/>
                <w:sz w:val="20"/>
                <w:szCs w:val="20"/>
              </w:rPr>
              <w:t>Гарантийный талон с отметкой поставщика</w:t>
            </w:r>
          </w:p>
        </w:tc>
        <w:tc>
          <w:tcPr>
            <w:tcW w:w="1135" w:type="pct"/>
            <w:shd w:val="clear" w:color="auto" w:fill="auto"/>
          </w:tcPr>
          <w:p w:rsidR="004F633F" w:rsidRPr="00EE68E4" w:rsidRDefault="004F633F" w:rsidP="00BB310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633F" w:rsidRPr="00EE68E4" w:rsidTr="00A44FC8">
        <w:tc>
          <w:tcPr>
            <w:tcW w:w="329" w:type="pct"/>
            <w:shd w:val="clear" w:color="auto" w:fill="auto"/>
          </w:tcPr>
          <w:p w:rsidR="004F633F" w:rsidRPr="004A03B6" w:rsidRDefault="004F633F" w:rsidP="00BB310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3536" w:type="pct"/>
            <w:gridSpan w:val="2"/>
            <w:shd w:val="clear" w:color="auto" w:fill="auto"/>
          </w:tcPr>
          <w:p w:rsidR="004F633F" w:rsidRPr="004A03B6" w:rsidRDefault="004F633F" w:rsidP="00BB310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4E3494">
              <w:rPr>
                <w:rFonts w:ascii="Times New Roman" w:hAnsi="Times New Roman" w:cs="Times New Roman"/>
                <w:sz w:val="20"/>
                <w:szCs w:val="20"/>
              </w:rPr>
              <w:t>Гарантийн</w:t>
            </w:r>
            <w:r w:rsidR="004E3494" w:rsidRPr="004E3494">
              <w:rPr>
                <w:rFonts w:ascii="Times New Roman" w:hAnsi="Times New Roman" w:cs="Times New Roman"/>
                <w:sz w:val="20"/>
                <w:szCs w:val="20"/>
              </w:rPr>
              <w:t>ый срок эксплуатации 24 месяца</w:t>
            </w:r>
          </w:p>
        </w:tc>
        <w:tc>
          <w:tcPr>
            <w:tcW w:w="1135" w:type="pct"/>
            <w:shd w:val="clear" w:color="auto" w:fill="auto"/>
          </w:tcPr>
          <w:p w:rsidR="004F633F" w:rsidRPr="00EE68E4" w:rsidRDefault="004F633F" w:rsidP="00BB310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55B1C" w:rsidRPr="00EE68E4" w:rsidRDefault="00055B1C" w:rsidP="00055B1C">
      <w:pPr>
        <w:spacing w:after="120" w:line="320" w:lineRule="atLeast"/>
        <w:rPr>
          <w:rFonts w:ascii="Times New Roman" w:hAnsi="Times New Roman" w:cs="Times New Roman"/>
          <w:sz w:val="20"/>
          <w:szCs w:val="20"/>
        </w:rPr>
      </w:pPr>
    </w:p>
    <w:p w:rsidR="00055B1C" w:rsidRPr="00EE68E4" w:rsidRDefault="00055B1C" w:rsidP="00055B1C">
      <w:pPr>
        <w:widowControl w:val="0"/>
        <w:spacing w:after="0" w:line="240" w:lineRule="auto"/>
        <w:ind w:firstLine="11340"/>
        <w:rPr>
          <w:rFonts w:ascii="Times New Roman" w:hAnsi="Times New Roman" w:cs="Times New Roman"/>
          <w:sz w:val="20"/>
          <w:szCs w:val="20"/>
        </w:rPr>
      </w:pPr>
    </w:p>
    <w:p w:rsidR="00055B1C" w:rsidRPr="00EE68E4" w:rsidRDefault="00055B1C" w:rsidP="00055B1C">
      <w:pPr>
        <w:widowControl w:val="0"/>
        <w:spacing w:after="0" w:line="240" w:lineRule="auto"/>
        <w:ind w:firstLine="11340"/>
        <w:rPr>
          <w:rFonts w:ascii="Times New Roman" w:hAnsi="Times New Roman" w:cs="Times New Roman"/>
          <w:sz w:val="20"/>
          <w:szCs w:val="20"/>
        </w:rPr>
      </w:pPr>
    </w:p>
    <w:p w:rsidR="00055B1C" w:rsidRPr="00EE68E4" w:rsidRDefault="00055B1C" w:rsidP="00055B1C">
      <w:pPr>
        <w:widowControl w:val="0"/>
        <w:spacing w:after="0" w:line="240" w:lineRule="auto"/>
        <w:ind w:firstLine="11340"/>
        <w:rPr>
          <w:rFonts w:ascii="Times New Roman" w:hAnsi="Times New Roman" w:cs="Times New Roman"/>
          <w:sz w:val="20"/>
          <w:szCs w:val="20"/>
        </w:rPr>
      </w:pPr>
    </w:p>
    <w:p w:rsidR="00055B1C" w:rsidRPr="00EE68E4" w:rsidRDefault="00055B1C" w:rsidP="00055B1C">
      <w:pPr>
        <w:widowControl w:val="0"/>
        <w:spacing w:after="0" w:line="240" w:lineRule="auto"/>
        <w:ind w:firstLine="11340"/>
        <w:rPr>
          <w:rFonts w:ascii="Times New Roman" w:hAnsi="Times New Roman" w:cs="Times New Roman"/>
          <w:sz w:val="20"/>
          <w:szCs w:val="20"/>
        </w:rPr>
      </w:pPr>
    </w:p>
    <w:p w:rsidR="00055B1C" w:rsidRPr="00EE68E4" w:rsidRDefault="00055B1C" w:rsidP="00055B1C">
      <w:pPr>
        <w:widowControl w:val="0"/>
        <w:spacing w:after="0" w:line="240" w:lineRule="auto"/>
        <w:ind w:firstLine="11340"/>
        <w:rPr>
          <w:rFonts w:ascii="Times New Roman" w:hAnsi="Times New Roman" w:cs="Times New Roman"/>
          <w:sz w:val="20"/>
          <w:szCs w:val="20"/>
        </w:rPr>
      </w:pPr>
    </w:p>
    <w:p w:rsidR="00055B1C" w:rsidRDefault="00055B1C" w:rsidP="00055B1C">
      <w:pPr>
        <w:widowControl w:val="0"/>
        <w:spacing w:after="0" w:line="240" w:lineRule="auto"/>
        <w:ind w:firstLine="11340"/>
        <w:rPr>
          <w:rFonts w:ascii="Times New Roman" w:hAnsi="Times New Roman" w:cs="Times New Roman"/>
          <w:sz w:val="20"/>
          <w:szCs w:val="20"/>
        </w:rPr>
      </w:pPr>
    </w:p>
    <w:p w:rsidR="00F263C9" w:rsidRDefault="00F263C9" w:rsidP="00055B1C">
      <w:pPr>
        <w:widowControl w:val="0"/>
        <w:spacing w:after="0" w:line="240" w:lineRule="auto"/>
        <w:ind w:firstLine="11340"/>
        <w:rPr>
          <w:rFonts w:ascii="Times New Roman" w:hAnsi="Times New Roman" w:cs="Times New Roman"/>
          <w:sz w:val="20"/>
          <w:szCs w:val="20"/>
        </w:rPr>
      </w:pPr>
    </w:p>
    <w:p w:rsidR="00F263C9" w:rsidRDefault="00F263C9" w:rsidP="00055B1C">
      <w:pPr>
        <w:widowControl w:val="0"/>
        <w:spacing w:after="0" w:line="240" w:lineRule="auto"/>
        <w:ind w:firstLine="11340"/>
        <w:rPr>
          <w:rFonts w:ascii="Times New Roman" w:hAnsi="Times New Roman" w:cs="Times New Roman"/>
          <w:sz w:val="20"/>
          <w:szCs w:val="20"/>
        </w:rPr>
      </w:pPr>
    </w:p>
    <w:p w:rsidR="00F263C9" w:rsidRDefault="00F263C9" w:rsidP="004E3494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3494" w:rsidRDefault="004E3494" w:rsidP="004E3494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5B1C" w:rsidRDefault="00055B1C" w:rsidP="00055B1C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C78D3" w:rsidRDefault="00AC78D3" w:rsidP="00055B1C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44FC8" w:rsidRDefault="00A44FC8" w:rsidP="00055B1C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44FC8" w:rsidRDefault="00A44FC8" w:rsidP="00055B1C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44FC8" w:rsidRDefault="00A44FC8" w:rsidP="00055B1C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44FC8" w:rsidRDefault="00A44FC8" w:rsidP="00055B1C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C78D3" w:rsidRPr="00EE68E4" w:rsidRDefault="00AC78D3" w:rsidP="00055B1C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5B1C" w:rsidRPr="00EE68E4" w:rsidRDefault="00055B1C" w:rsidP="00055B1C">
      <w:pPr>
        <w:widowControl w:val="0"/>
        <w:spacing w:after="0" w:line="240" w:lineRule="auto"/>
        <w:ind w:firstLine="11340"/>
        <w:rPr>
          <w:rFonts w:ascii="Times New Roman" w:hAnsi="Times New Roman" w:cs="Times New Roman"/>
          <w:sz w:val="20"/>
          <w:szCs w:val="20"/>
        </w:rPr>
      </w:pPr>
      <w:r w:rsidRPr="00EE68E4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  2 </w:t>
      </w:r>
    </w:p>
    <w:p w:rsidR="00055B1C" w:rsidRPr="00EE68E4" w:rsidRDefault="00055B1C" w:rsidP="00055B1C">
      <w:pPr>
        <w:widowControl w:val="0"/>
        <w:spacing w:after="0" w:line="240" w:lineRule="auto"/>
        <w:ind w:firstLine="11340"/>
        <w:rPr>
          <w:rFonts w:ascii="Times New Roman" w:hAnsi="Times New Roman" w:cs="Times New Roman"/>
          <w:sz w:val="20"/>
          <w:szCs w:val="20"/>
        </w:rPr>
      </w:pPr>
      <w:r w:rsidRPr="00EE68E4">
        <w:rPr>
          <w:rFonts w:ascii="Times New Roman" w:hAnsi="Times New Roman" w:cs="Times New Roman"/>
          <w:sz w:val="20"/>
          <w:szCs w:val="20"/>
        </w:rPr>
        <w:t xml:space="preserve">к государственному контракту </w:t>
      </w:r>
    </w:p>
    <w:p w:rsidR="00055B1C" w:rsidRPr="00EE68E4" w:rsidRDefault="00055B1C" w:rsidP="00055B1C">
      <w:pPr>
        <w:widowControl w:val="0"/>
        <w:spacing w:after="0" w:line="240" w:lineRule="auto"/>
        <w:ind w:firstLine="11340"/>
        <w:rPr>
          <w:rFonts w:ascii="Times New Roman" w:hAnsi="Times New Roman" w:cs="Times New Roman"/>
          <w:sz w:val="20"/>
          <w:szCs w:val="20"/>
        </w:rPr>
      </w:pPr>
      <w:r w:rsidRPr="00EE68E4">
        <w:rPr>
          <w:rFonts w:ascii="Times New Roman" w:hAnsi="Times New Roman" w:cs="Times New Roman"/>
          <w:sz w:val="20"/>
          <w:szCs w:val="20"/>
        </w:rPr>
        <w:t>№ ___ от «__»________20_ г.</w:t>
      </w:r>
    </w:p>
    <w:p w:rsidR="00055B1C" w:rsidRPr="00EE68E4" w:rsidRDefault="00055B1C" w:rsidP="00055B1C">
      <w:pPr>
        <w:widowControl w:val="0"/>
        <w:spacing w:after="0" w:line="240" w:lineRule="auto"/>
        <w:ind w:firstLine="11340"/>
        <w:rPr>
          <w:rFonts w:ascii="Times New Roman" w:hAnsi="Times New Roman" w:cs="Times New Roman"/>
          <w:sz w:val="20"/>
          <w:szCs w:val="20"/>
        </w:rPr>
      </w:pPr>
    </w:p>
    <w:p w:rsidR="00055B1C" w:rsidRPr="00EE68E4" w:rsidRDefault="00055B1C" w:rsidP="00055B1C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E68E4">
        <w:rPr>
          <w:rFonts w:ascii="Times New Roman" w:hAnsi="Times New Roman" w:cs="Times New Roman"/>
          <w:sz w:val="20"/>
          <w:szCs w:val="20"/>
        </w:rPr>
        <w:t xml:space="preserve">УТВЕРЖДАЮ: </w:t>
      </w:r>
      <w:r w:rsidRPr="00EE68E4">
        <w:rPr>
          <w:rFonts w:ascii="Times New Roman" w:hAnsi="Times New Roman" w:cs="Times New Roman"/>
          <w:sz w:val="20"/>
          <w:szCs w:val="20"/>
        </w:rPr>
        <w:tab/>
      </w:r>
      <w:r w:rsidRPr="00EE68E4">
        <w:rPr>
          <w:rFonts w:ascii="Times New Roman" w:hAnsi="Times New Roman" w:cs="Times New Roman"/>
          <w:sz w:val="20"/>
          <w:szCs w:val="20"/>
        </w:rPr>
        <w:tab/>
      </w:r>
      <w:r w:rsidRPr="00EE68E4">
        <w:rPr>
          <w:rFonts w:ascii="Times New Roman" w:hAnsi="Times New Roman" w:cs="Times New Roman"/>
          <w:sz w:val="20"/>
          <w:szCs w:val="20"/>
        </w:rPr>
        <w:tab/>
      </w:r>
      <w:r w:rsidRPr="00EE68E4">
        <w:rPr>
          <w:rFonts w:ascii="Times New Roman" w:hAnsi="Times New Roman" w:cs="Times New Roman"/>
          <w:sz w:val="20"/>
          <w:szCs w:val="20"/>
        </w:rPr>
        <w:tab/>
      </w:r>
      <w:r w:rsidRPr="00EE68E4">
        <w:rPr>
          <w:rFonts w:ascii="Times New Roman" w:hAnsi="Times New Roman" w:cs="Times New Roman"/>
          <w:sz w:val="20"/>
          <w:szCs w:val="20"/>
        </w:rPr>
        <w:tab/>
      </w:r>
      <w:r w:rsidRPr="00EE68E4">
        <w:rPr>
          <w:rFonts w:ascii="Times New Roman" w:hAnsi="Times New Roman" w:cs="Times New Roman"/>
          <w:sz w:val="20"/>
          <w:szCs w:val="20"/>
        </w:rPr>
        <w:tab/>
      </w:r>
      <w:r w:rsidRPr="00EE68E4">
        <w:rPr>
          <w:rFonts w:ascii="Times New Roman" w:hAnsi="Times New Roman" w:cs="Times New Roman"/>
          <w:sz w:val="20"/>
          <w:szCs w:val="20"/>
        </w:rPr>
        <w:tab/>
      </w:r>
      <w:r w:rsidRPr="00EE68E4">
        <w:rPr>
          <w:rFonts w:ascii="Times New Roman" w:hAnsi="Times New Roman" w:cs="Times New Roman"/>
          <w:sz w:val="20"/>
          <w:szCs w:val="20"/>
        </w:rPr>
        <w:tab/>
      </w:r>
      <w:r w:rsidRPr="00EE68E4">
        <w:rPr>
          <w:rFonts w:ascii="Times New Roman" w:hAnsi="Times New Roman" w:cs="Times New Roman"/>
          <w:sz w:val="20"/>
          <w:szCs w:val="20"/>
        </w:rPr>
        <w:tab/>
      </w:r>
      <w:r w:rsidRPr="00EE68E4">
        <w:rPr>
          <w:rFonts w:ascii="Times New Roman" w:hAnsi="Times New Roman" w:cs="Times New Roman"/>
          <w:sz w:val="20"/>
          <w:szCs w:val="20"/>
        </w:rPr>
        <w:tab/>
      </w:r>
      <w:r w:rsidRPr="00EE68E4">
        <w:rPr>
          <w:rFonts w:ascii="Times New Roman" w:hAnsi="Times New Roman" w:cs="Times New Roman"/>
          <w:sz w:val="20"/>
          <w:szCs w:val="20"/>
        </w:rPr>
        <w:tab/>
      </w:r>
      <w:r w:rsidRPr="00EE68E4">
        <w:rPr>
          <w:rFonts w:ascii="Times New Roman" w:hAnsi="Times New Roman" w:cs="Times New Roman"/>
          <w:sz w:val="20"/>
          <w:szCs w:val="20"/>
        </w:rPr>
        <w:tab/>
        <w:t xml:space="preserve">            СОГЛАСОВАНО:</w:t>
      </w:r>
    </w:p>
    <w:p w:rsidR="00055B1C" w:rsidRPr="00EE68E4" w:rsidRDefault="00055B1C" w:rsidP="00055B1C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E68E4">
        <w:rPr>
          <w:rFonts w:ascii="Times New Roman" w:hAnsi="Times New Roman" w:cs="Times New Roman"/>
          <w:sz w:val="20"/>
          <w:szCs w:val="20"/>
        </w:rPr>
        <w:t>Заказчик:</w:t>
      </w:r>
      <w:r w:rsidRPr="00EE68E4">
        <w:rPr>
          <w:rFonts w:ascii="Times New Roman" w:hAnsi="Times New Roman" w:cs="Times New Roman"/>
          <w:sz w:val="20"/>
          <w:szCs w:val="20"/>
        </w:rPr>
        <w:tab/>
      </w:r>
      <w:r w:rsidRPr="00EE68E4">
        <w:rPr>
          <w:rFonts w:ascii="Times New Roman" w:hAnsi="Times New Roman" w:cs="Times New Roman"/>
          <w:sz w:val="20"/>
          <w:szCs w:val="20"/>
        </w:rPr>
        <w:tab/>
      </w:r>
      <w:r w:rsidRPr="00EE68E4">
        <w:rPr>
          <w:rFonts w:ascii="Times New Roman" w:hAnsi="Times New Roman" w:cs="Times New Roman"/>
          <w:sz w:val="20"/>
          <w:szCs w:val="20"/>
        </w:rPr>
        <w:tab/>
      </w:r>
      <w:r w:rsidRPr="00EE68E4">
        <w:rPr>
          <w:rFonts w:ascii="Times New Roman" w:hAnsi="Times New Roman" w:cs="Times New Roman"/>
          <w:sz w:val="20"/>
          <w:szCs w:val="20"/>
        </w:rPr>
        <w:tab/>
      </w:r>
      <w:r w:rsidRPr="00EE68E4">
        <w:rPr>
          <w:rFonts w:ascii="Times New Roman" w:hAnsi="Times New Roman" w:cs="Times New Roman"/>
          <w:sz w:val="20"/>
          <w:szCs w:val="20"/>
        </w:rPr>
        <w:tab/>
      </w:r>
      <w:r w:rsidRPr="00EE68E4">
        <w:rPr>
          <w:rFonts w:ascii="Times New Roman" w:hAnsi="Times New Roman" w:cs="Times New Roman"/>
          <w:sz w:val="20"/>
          <w:szCs w:val="20"/>
        </w:rPr>
        <w:tab/>
        <w:t xml:space="preserve">        </w:t>
      </w:r>
      <w:r w:rsidR="008A0B0C" w:rsidRPr="004E349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</w:t>
      </w:r>
      <w:r w:rsidRPr="00EE68E4">
        <w:rPr>
          <w:rFonts w:ascii="Times New Roman" w:hAnsi="Times New Roman" w:cs="Times New Roman"/>
          <w:sz w:val="20"/>
          <w:szCs w:val="20"/>
        </w:rPr>
        <w:t xml:space="preserve">    Поставщик:</w:t>
      </w:r>
      <w:r w:rsidR="00A44FC8">
        <w:rPr>
          <w:rFonts w:ascii="Times New Roman" w:hAnsi="Times New Roman" w:cs="Times New Roman"/>
          <w:sz w:val="20"/>
          <w:szCs w:val="20"/>
        </w:rPr>
        <w:t xml:space="preserve"> </w:t>
      </w:r>
      <w:r w:rsidRPr="00EE68E4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055B1C" w:rsidRPr="00EE68E4" w:rsidRDefault="00055B1C" w:rsidP="00055B1C">
      <w:pPr>
        <w:pStyle w:val="1"/>
        <w:keepNext w:val="0"/>
        <w:widowControl w:val="0"/>
        <w:suppressAutoHyphens w:val="0"/>
        <w:spacing w:before="0" w:after="0" w:line="240" w:lineRule="auto"/>
        <w:jc w:val="center"/>
        <w:rPr>
          <w:rFonts w:ascii="Times New Roman" w:hAnsi="Times New Roman" w:cs="Times New Roman"/>
          <w:kern w:val="0"/>
          <w:sz w:val="20"/>
          <w:szCs w:val="20"/>
        </w:rPr>
      </w:pPr>
    </w:p>
    <w:p w:rsidR="00055B1C" w:rsidRPr="00EE68E4" w:rsidRDefault="00055B1C" w:rsidP="00055B1C">
      <w:pPr>
        <w:pStyle w:val="1"/>
        <w:keepNext w:val="0"/>
        <w:widowControl w:val="0"/>
        <w:suppressAutoHyphens w:val="0"/>
        <w:spacing w:before="0" w:after="0" w:line="240" w:lineRule="auto"/>
        <w:jc w:val="center"/>
        <w:rPr>
          <w:rFonts w:ascii="Times New Roman" w:hAnsi="Times New Roman" w:cs="Times New Roman"/>
          <w:kern w:val="0"/>
          <w:sz w:val="20"/>
          <w:szCs w:val="20"/>
        </w:rPr>
      </w:pPr>
      <w:r w:rsidRPr="00EE68E4">
        <w:rPr>
          <w:rFonts w:ascii="Times New Roman" w:hAnsi="Times New Roman" w:cs="Times New Roman"/>
          <w:kern w:val="0"/>
          <w:sz w:val="20"/>
          <w:szCs w:val="20"/>
        </w:rPr>
        <w:t>ЗАКАЗ-СПЕЦИФИКАЦИЯ</w:t>
      </w:r>
    </w:p>
    <w:p w:rsidR="00055B1C" w:rsidRPr="00EE68E4" w:rsidRDefault="00055B1C" w:rsidP="00055B1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E68E4">
        <w:rPr>
          <w:rFonts w:ascii="Times New Roman" w:hAnsi="Times New Roman" w:cs="Times New Roman"/>
          <w:sz w:val="20"/>
          <w:szCs w:val="20"/>
        </w:rPr>
        <w:t>к государственному контракту № _________________ от «____»  ______________20__г.</w:t>
      </w:r>
    </w:p>
    <w:p w:rsidR="00055B1C" w:rsidRPr="00EE68E4" w:rsidRDefault="00055B1C" w:rsidP="00055B1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54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559"/>
        <w:gridCol w:w="1843"/>
        <w:gridCol w:w="2426"/>
        <w:gridCol w:w="900"/>
        <w:gridCol w:w="1260"/>
        <w:gridCol w:w="1440"/>
        <w:gridCol w:w="1440"/>
        <w:gridCol w:w="1154"/>
        <w:gridCol w:w="1140"/>
        <w:gridCol w:w="1738"/>
      </w:tblGrid>
      <w:tr w:rsidR="00055B1C" w:rsidRPr="00EE68E4" w:rsidTr="00BB3105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B1C" w:rsidRPr="00EE68E4" w:rsidRDefault="00055B1C" w:rsidP="00BB3105">
            <w:pPr>
              <w:spacing w:after="0" w:line="240" w:lineRule="auto"/>
              <w:ind w:left="-63" w:firstLine="6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68E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055B1C" w:rsidRPr="00EE68E4" w:rsidRDefault="00055B1C" w:rsidP="00BB3105">
            <w:pPr>
              <w:spacing w:after="0" w:line="240" w:lineRule="auto"/>
              <w:ind w:left="-63" w:firstLine="6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EE68E4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EE68E4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B1C" w:rsidRPr="00EE68E4" w:rsidRDefault="00055B1C" w:rsidP="00BB3105">
            <w:pPr>
              <w:spacing w:after="0" w:line="240" w:lineRule="auto"/>
              <w:ind w:left="-63" w:firstLine="6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68E4">
              <w:rPr>
                <w:rFonts w:ascii="Times New Roman" w:hAnsi="Times New Roman" w:cs="Times New Roman"/>
                <w:b/>
                <w:sz w:val="20"/>
                <w:szCs w:val="20"/>
              </w:rPr>
              <w:t>Получатель**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B1C" w:rsidRPr="00EE68E4" w:rsidRDefault="00055B1C" w:rsidP="00BB3105">
            <w:pPr>
              <w:spacing w:after="0" w:line="240" w:lineRule="auto"/>
              <w:ind w:left="-63" w:firstLine="6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68E4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B1C" w:rsidRPr="00EE68E4" w:rsidRDefault="00055B1C" w:rsidP="00BB3105">
            <w:pPr>
              <w:spacing w:after="0" w:line="240" w:lineRule="auto"/>
              <w:ind w:left="-63" w:firstLine="6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68E4">
              <w:rPr>
                <w:rFonts w:ascii="Times New Roman" w:hAnsi="Times New Roman" w:cs="Times New Roman"/>
                <w:b/>
                <w:sz w:val="20"/>
                <w:szCs w:val="20"/>
              </w:rPr>
              <w:t>Характеристики товара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B1C" w:rsidRPr="00EE68E4" w:rsidRDefault="00055B1C" w:rsidP="00BB3105">
            <w:pPr>
              <w:spacing w:after="0" w:line="240" w:lineRule="auto"/>
              <w:ind w:left="-63" w:firstLine="6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68E4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B1C" w:rsidRPr="00EE68E4" w:rsidRDefault="00055B1C" w:rsidP="00BB3105">
            <w:pPr>
              <w:spacing w:after="0" w:line="240" w:lineRule="auto"/>
              <w:ind w:left="-63" w:firstLine="6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68E4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B1C" w:rsidRPr="00EE68E4" w:rsidRDefault="00055B1C" w:rsidP="00BB3105">
            <w:pPr>
              <w:spacing w:after="0" w:line="240" w:lineRule="auto"/>
              <w:ind w:left="-63" w:firstLine="6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68E4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 Товара, в т.ч. НДС (руб.)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B1C" w:rsidRPr="00EE68E4" w:rsidRDefault="00055B1C" w:rsidP="00BB3105">
            <w:pPr>
              <w:spacing w:after="0" w:line="240" w:lineRule="auto"/>
              <w:ind w:left="-63" w:firstLine="6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68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Общая стоимость </w:t>
            </w:r>
            <w:proofErr w:type="spellStart"/>
            <w:r w:rsidRPr="00EE68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приобр</w:t>
            </w:r>
            <w:proofErr w:type="spellEnd"/>
            <w:r w:rsidRPr="00EE68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 товара, в т.ч. НДС* (руб.)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B1C" w:rsidRPr="00EE68E4" w:rsidRDefault="00055B1C" w:rsidP="00BB3105">
            <w:pPr>
              <w:spacing w:after="0" w:line="240" w:lineRule="auto"/>
              <w:ind w:left="-63" w:firstLine="6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68E4">
              <w:rPr>
                <w:rFonts w:ascii="Times New Roman" w:hAnsi="Times New Roman" w:cs="Times New Roman"/>
                <w:b/>
                <w:sz w:val="20"/>
                <w:szCs w:val="20"/>
              </w:rPr>
              <w:t>Место поставки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B1C" w:rsidRPr="00EE68E4" w:rsidRDefault="00055B1C" w:rsidP="00BB3105">
            <w:pPr>
              <w:spacing w:after="0" w:line="240" w:lineRule="auto"/>
              <w:ind w:left="-63" w:firstLine="6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68E4">
              <w:rPr>
                <w:rFonts w:ascii="Times New Roman" w:hAnsi="Times New Roman" w:cs="Times New Roman"/>
                <w:b/>
                <w:sz w:val="20"/>
                <w:szCs w:val="20"/>
              </w:rPr>
              <w:t>Срок поставки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B1C" w:rsidRPr="00EE68E4" w:rsidRDefault="00055B1C" w:rsidP="00BB3105">
            <w:pPr>
              <w:spacing w:after="0" w:line="240" w:lineRule="auto"/>
              <w:ind w:left="-63" w:firstLine="6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68E4">
              <w:rPr>
                <w:rFonts w:ascii="Times New Roman" w:hAnsi="Times New Roman" w:cs="Times New Roman"/>
                <w:b/>
                <w:sz w:val="20"/>
                <w:szCs w:val="20"/>
              </w:rPr>
              <w:t>Страна происхождения товара</w:t>
            </w:r>
          </w:p>
        </w:tc>
      </w:tr>
      <w:tr w:rsidR="00055B1C" w:rsidRPr="00EE68E4" w:rsidTr="00BB3105">
        <w:trPr>
          <w:cantSplit/>
          <w:trHeight w:val="21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5B1C" w:rsidRPr="00EE68E4" w:rsidRDefault="00055B1C" w:rsidP="00BB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8E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07F0" w:rsidRPr="00D41EE2" w:rsidRDefault="006B07F0" w:rsidP="006B07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FC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</w:t>
            </w:r>
            <w:proofErr w:type="gramStart"/>
            <w:r w:rsidRPr="00A44FC8">
              <w:rPr>
                <w:rFonts w:ascii="Times New Roman" w:hAnsi="Times New Roman" w:cs="Times New Roman"/>
                <w:sz w:val="20"/>
                <w:szCs w:val="20"/>
              </w:rPr>
              <w:t xml:space="preserve">учрежден </w:t>
            </w:r>
            <w:proofErr w:type="spellStart"/>
            <w:r w:rsidRPr="00A44FC8">
              <w:rPr>
                <w:rFonts w:ascii="Times New Roman" w:hAnsi="Times New Roman" w:cs="Times New Roman"/>
                <w:sz w:val="20"/>
                <w:szCs w:val="20"/>
              </w:rPr>
              <w:t>ие</w:t>
            </w:r>
            <w:proofErr w:type="spellEnd"/>
            <w:proofErr w:type="gramEnd"/>
            <w:r w:rsidRPr="00A44FC8">
              <w:rPr>
                <w:rFonts w:ascii="Times New Roman" w:hAnsi="Times New Roman" w:cs="Times New Roman"/>
                <w:sz w:val="20"/>
                <w:szCs w:val="20"/>
              </w:rPr>
              <w:t xml:space="preserve"> «Средняя школа д. Починок-</w:t>
            </w:r>
            <w:proofErr w:type="spellStart"/>
            <w:r w:rsidRPr="00A44FC8">
              <w:rPr>
                <w:rFonts w:ascii="Times New Roman" w:hAnsi="Times New Roman" w:cs="Times New Roman"/>
                <w:sz w:val="20"/>
                <w:szCs w:val="20"/>
              </w:rPr>
              <w:t>Сутер</w:t>
            </w:r>
            <w:proofErr w:type="spellEnd"/>
            <w:r w:rsidRPr="00A44FC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D41E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41EE2">
              <w:rPr>
                <w:rFonts w:ascii="Times New Roman" w:hAnsi="Times New Roman" w:cs="Times New Roman"/>
                <w:sz w:val="20"/>
                <w:szCs w:val="20"/>
              </w:rPr>
              <w:t>Кукморского</w:t>
            </w:r>
            <w:proofErr w:type="spellEnd"/>
            <w:r w:rsidR="00D41EE2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</w:t>
            </w:r>
            <w:r w:rsidR="00D41EE2" w:rsidRPr="00D41EE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B07F0" w:rsidRPr="00A44FC8" w:rsidRDefault="006B07F0" w:rsidP="006B07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FC8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за приемку завхоз, </w:t>
            </w:r>
            <w:proofErr w:type="spellStart"/>
            <w:r w:rsidRPr="00A44FC8">
              <w:rPr>
                <w:rFonts w:ascii="Times New Roman" w:hAnsi="Times New Roman" w:cs="Times New Roman"/>
                <w:sz w:val="20"/>
                <w:szCs w:val="20"/>
              </w:rPr>
              <w:t>Полатова</w:t>
            </w:r>
            <w:proofErr w:type="spellEnd"/>
            <w:r w:rsidRPr="00A44FC8">
              <w:rPr>
                <w:rFonts w:ascii="Times New Roman" w:hAnsi="Times New Roman" w:cs="Times New Roman"/>
                <w:sz w:val="20"/>
                <w:szCs w:val="20"/>
              </w:rPr>
              <w:t xml:space="preserve"> Г.Н. </w:t>
            </w:r>
          </w:p>
          <w:p w:rsidR="00055B1C" w:rsidRPr="004A03B6" w:rsidRDefault="00055B1C" w:rsidP="006B07F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44FC8">
              <w:rPr>
                <w:rFonts w:ascii="Times New Roman" w:hAnsi="Times New Roman" w:cs="Times New Roman"/>
                <w:sz w:val="20"/>
                <w:szCs w:val="20"/>
              </w:rPr>
              <w:t>контрактный номер)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5B1C" w:rsidRPr="00A325D9" w:rsidRDefault="00A44FC8" w:rsidP="00BB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FC8">
              <w:rPr>
                <w:rFonts w:ascii="Times New Roman" w:hAnsi="Times New Roman" w:cs="Times New Roman"/>
                <w:sz w:val="20"/>
                <w:szCs w:val="20"/>
              </w:rPr>
              <w:t xml:space="preserve">Рабочая (графическая) станция </w:t>
            </w:r>
            <w:proofErr w:type="spellStart"/>
            <w:r w:rsidRPr="00A44FC8">
              <w:rPr>
                <w:rFonts w:ascii="Times New Roman" w:hAnsi="Times New Roman" w:cs="Times New Roman"/>
                <w:sz w:val="20"/>
                <w:szCs w:val="20"/>
              </w:rPr>
              <w:t>Dell</w:t>
            </w:r>
            <w:proofErr w:type="spellEnd"/>
            <w:r w:rsidRPr="00A44F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4FC8">
              <w:rPr>
                <w:rFonts w:ascii="Times New Roman" w:hAnsi="Times New Roman" w:cs="Times New Roman"/>
                <w:sz w:val="20"/>
                <w:szCs w:val="20"/>
              </w:rPr>
              <w:t>Precision</w:t>
            </w:r>
            <w:proofErr w:type="spellEnd"/>
            <w:r w:rsidRPr="00A44FC8">
              <w:rPr>
                <w:rFonts w:ascii="Times New Roman" w:hAnsi="Times New Roman" w:cs="Times New Roman"/>
                <w:sz w:val="20"/>
                <w:szCs w:val="20"/>
              </w:rPr>
              <w:t xml:space="preserve"> T3620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39AE" w:rsidRPr="00963292" w:rsidRDefault="00A44FC8" w:rsidP="003739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Рабочая</w:t>
            </w:r>
            <w:r w:rsidRPr="009632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44FC8">
              <w:rPr>
                <w:rFonts w:ascii="Times New Roman" w:hAnsi="Times New Roman" w:cs="Times New Roman"/>
                <w:sz w:val="20"/>
                <w:szCs w:val="20"/>
              </w:rPr>
              <w:t>станция</w:t>
            </w:r>
            <w:r w:rsidRPr="009632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44F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Dell</w:t>
            </w:r>
            <w:r w:rsidRPr="009632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44F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Precision</w:t>
            </w:r>
            <w:r w:rsidRPr="009632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44F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r w:rsidRPr="009632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3620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632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3-1220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9632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GHz</w:t>
            </w:r>
            <w:r w:rsidRPr="009632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QC</w:t>
            </w:r>
            <w:r w:rsidRPr="009632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9632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16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GB</w:t>
            </w:r>
            <w:r w:rsidRPr="009632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(2*8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GB</w:t>
            </w:r>
            <w:r w:rsidRPr="009632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2133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MHz</w:t>
            </w:r>
            <w:r w:rsidRPr="009632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DD</w:t>
            </w:r>
            <w:r w:rsidRPr="009632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  <w:r w:rsidRPr="009632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ECC</w:t>
            </w:r>
            <w:r w:rsidRPr="009632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256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GB</w:t>
            </w:r>
            <w:r w:rsidRPr="009632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SSD</w:t>
            </w:r>
            <w:r w:rsidRPr="009632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class</w:t>
            </w:r>
            <w:r w:rsidRPr="009632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 2,5 +1 </w:t>
            </w:r>
            <w:r w:rsidR="009632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TB</w:t>
            </w:r>
            <w:r w:rsidR="00963292" w:rsidRPr="009632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9632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SATA</w:t>
            </w:r>
            <w:r w:rsidR="00963292" w:rsidRPr="009632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7?2 </w:t>
            </w:r>
            <w:r w:rsidR="009632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  <w:r w:rsidR="00963292" w:rsidRPr="009632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9632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HDD</w:t>
            </w:r>
            <w:r w:rsidR="00963292" w:rsidRPr="009632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3,5, </w:t>
            </w:r>
            <w:r w:rsidR="009632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Integrated Intel AHCI SATA controller</w:t>
            </w:r>
            <w:r w:rsidR="00963292" w:rsidRPr="009632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9632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NVIDIA</w:t>
            </w:r>
            <w:r w:rsidR="00A04D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(R) </w:t>
            </w:r>
            <w:proofErr w:type="spellStart"/>
            <w:r w:rsidR="00A04D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Quadro</w:t>
            </w:r>
            <w:proofErr w:type="spellEnd"/>
            <w:r w:rsidR="00A04D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(R) K1200 4 GB</w:t>
            </w:r>
          </w:p>
          <w:p w:rsidR="00055B1C" w:rsidRPr="00963292" w:rsidRDefault="00055B1C" w:rsidP="00A44F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5B1C" w:rsidRPr="00EE68E4" w:rsidRDefault="00A44FC8" w:rsidP="00BB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5B1C" w:rsidRPr="00EE68E4" w:rsidRDefault="003739AE" w:rsidP="00BB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5B1C" w:rsidRPr="00EE68E4" w:rsidRDefault="00A44FC8" w:rsidP="00BB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105900,00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5B1C" w:rsidRPr="003C0621" w:rsidRDefault="00A44FC8" w:rsidP="00BB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317700,00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5B1C" w:rsidRPr="00EE68E4" w:rsidRDefault="003739AE" w:rsidP="00BB3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РТ,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Кукморский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очинок-Сутер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ул.Молодежная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д.2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5B1C" w:rsidRPr="00286039" w:rsidRDefault="00286039" w:rsidP="00BB3105">
            <w:pPr>
              <w:spacing w:after="0" w:line="240" w:lineRule="auto"/>
              <w:ind w:left="-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039">
              <w:rPr>
                <w:rFonts w:ascii="Times New Roman" w:hAnsi="Times New Roman" w:cs="Times New Roman"/>
                <w:sz w:val="20"/>
                <w:szCs w:val="20"/>
              </w:rPr>
              <w:t>30.10.2016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5B1C" w:rsidRPr="00286039" w:rsidRDefault="00055B1C" w:rsidP="00BB3105">
            <w:pPr>
              <w:spacing w:after="0" w:line="240" w:lineRule="auto"/>
              <w:ind w:left="-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25D9" w:rsidRPr="00EE68E4" w:rsidTr="00BB3105">
        <w:trPr>
          <w:cantSplit/>
          <w:trHeight w:val="21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25D9" w:rsidRPr="00EE68E4" w:rsidRDefault="00F72EC3" w:rsidP="00BB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1EE2" w:rsidRPr="00D41EE2" w:rsidRDefault="00D41EE2" w:rsidP="00D41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FC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</w:t>
            </w:r>
            <w:proofErr w:type="gramStart"/>
            <w:r w:rsidRPr="00A44FC8">
              <w:rPr>
                <w:rFonts w:ascii="Times New Roman" w:hAnsi="Times New Roman" w:cs="Times New Roman"/>
                <w:sz w:val="20"/>
                <w:szCs w:val="20"/>
              </w:rPr>
              <w:t xml:space="preserve">учрежден </w:t>
            </w:r>
            <w:proofErr w:type="spellStart"/>
            <w:r w:rsidRPr="00A44FC8">
              <w:rPr>
                <w:rFonts w:ascii="Times New Roman" w:hAnsi="Times New Roman" w:cs="Times New Roman"/>
                <w:sz w:val="20"/>
                <w:szCs w:val="20"/>
              </w:rPr>
              <w:t>ие</w:t>
            </w:r>
            <w:proofErr w:type="spellEnd"/>
            <w:proofErr w:type="gramEnd"/>
            <w:r w:rsidRPr="00A44FC8">
              <w:rPr>
                <w:rFonts w:ascii="Times New Roman" w:hAnsi="Times New Roman" w:cs="Times New Roman"/>
                <w:sz w:val="20"/>
                <w:szCs w:val="20"/>
              </w:rPr>
              <w:t xml:space="preserve"> «Средняя школа д. Починок-</w:t>
            </w:r>
            <w:proofErr w:type="spellStart"/>
            <w:r w:rsidRPr="00A44FC8">
              <w:rPr>
                <w:rFonts w:ascii="Times New Roman" w:hAnsi="Times New Roman" w:cs="Times New Roman"/>
                <w:sz w:val="20"/>
                <w:szCs w:val="20"/>
              </w:rPr>
              <w:t>Сутер</w:t>
            </w:r>
            <w:proofErr w:type="spellEnd"/>
            <w:r w:rsidRPr="00A44FC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Кукморского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</w:t>
            </w:r>
            <w:r w:rsidRPr="00D41EE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A325D9" w:rsidRDefault="00A325D9" w:rsidP="006B07F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25D9" w:rsidRPr="00F72EC3" w:rsidRDefault="00A04DE8" w:rsidP="00BB310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36"/>
                <w:sz w:val="20"/>
                <w:szCs w:val="20"/>
              </w:rPr>
            </w:pPr>
            <w:r w:rsidRPr="00A04DE8">
              <w:rPr>
                <w:rFonts w:ascii="Times New Roman" w:hAnsi="Times New Roman" w:cs="Times New Roman"/>
                <w:kern w:val="36"/>
                <w:sz w:val="20"/>
                <w:szCs w:val="20"/>
              </w:rPr>
              <w:t xml:space="preserve">Монитор </w:t>
            </w:r>
            <w:proofErr w:type="spellStart"/>
            <w:r w:rsidRPr="00A04DE8">
              <w:rPr>
                <w:rFonts w:ascii="Times New Roman" w:hAnsi="Times New Roman" w:cs="Times New Roman"/>
                <w:kern w:val="36"/>
                <w:sz w:val="20"/>
                <w:szCs w:val="20"/>
              </w:rPr>
              <w:t>Philips</w:t>
            </w:r>
            <w:proofErr w:type="spellEnd"/>
            <w:r w:rsidRPr="00A04DE8">
              <w:rPr>
                <w:rFonts w:ascii="Times New Roman" w:hAnsi="Times New Roman" w:cs="Times New Roman"/>
                <w:kern w:val="36"/>
                <w:sz w:val="20"/>
                <w:szCs w:val="20"/>
              </w:rPr>
              <w:t xml:space="preserve"> 240P4QPYEB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25D9" w:rsidRPr="00A04DE8" w:rsidRDefault="004E6E22" w:rsidP="004E6E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4D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A04DE8">
              <w:rPr>
                <w:rFonts w:ascii="Times New Roman" w:hAnsi="Times New Roman" w:cs="Times New Roman"/>
                <w:sz w:val="20"/>
                <w:szCs w:val="20"/>
              </w:rPr>
              <w:t>Черный</w:t>
            </w:r>
            <w:r w:rsidR="00A04DE8" w:rsidRPr="00A04D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A04D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IPS</w:t>
            </w:r>
            <w:r w:rsidR="00A04DE8" w:rsidRPr="00A04D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A04D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LED</w:t>
            </w:r>
            <w:r w:rsidR="00A04DE8" w:rsidRPr="00A04D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16:10 </w:t>
            </w:r>
            <w:r w:rsidR="00A04D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DVI</w:t>
            </w:r>
            <w:r w:rsidR="00A04DE8" w:rsidRPr="00A04D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A04D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="00A04DE8" w:rsidRPr="00A04D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="00A04D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="00A04DE8" w:rsidRPr="00A04D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A04DE8">
              <w:rPr>
                <w:rFonts w:ascii="Times New Roman" w:hAnsi="Times New Roman" w:cs="Times New Roman"/>
                <w:sz w:val="20"/>
                <w:szCs w:val="20"/>
              </w:rPr>
              <w:t>матовая</w:t>
            </w:r>
            <w:r w:rsidR="00A04DE8" w:rsidRPr="00A04D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A04D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HAS Pivot 300 </w:t>
            </w:r>
            <w:r w:rsidR="00A04DE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="00A04D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proofErr w:type="gramEnd"/>
            <w:r w:rsidR="00A04D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1920*1200 D-Sub DisplayPort FHD USB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25D9" w:rsidRPr="00EE68E4" w:rsidRDefault="00A04DE8" w:rsidP="00BB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25D9" w:rsidRPr="00EE68E4" w:rsidRDefault="00F72EC3" w:rsidP="00BB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25D9" w:rsidRPr="00EE68E4" w:rsidRDefault="00A04DE8" w:rsidP="00BB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20791,25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25D9" w:rsidRPr="00572249" w:rsidRDefault="00572249" w:rsidP="00BB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62700,00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25D9" w:rsidRPr="00EE68E4" w:rsidRDefault="00D41EE2" w:rsidP="00BB3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РТ,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Кукморский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очинок-Сутер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ул.Молодежная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д.2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25D9" w:rsidRPr="00EE68E4" w:rsidRDefault="00A325D9" w:rsidP="00BB3105">
            <w:pPr>
              <w:spacing w:after="0" w:line="240" w:lineRule="auto"/>
              <w:ind w:left="-6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25D9" w:rsidRPr="00036684" w:rsidRDefault="00A325D9" w:rsidP="00BB3105">
            <w:pPr>
              <w:spacing w:after="0" w:line="240" w:lineRule="auto"/>
              <w:ind w:left="-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6627" w:rsidRPr="00082D2B" w:rsidTr="00BB3105">
        <w:trPr>
          <w:cantSplit/>
          <w:trHeight w:val="21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627" w:rsidRDefault="00886627" w:rsidP="00BB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1EE2" w:rsidRPr="00D41EE2" w:rsidRDefault="00D41EE2" w:rsidP="00D41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FC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</w:t>
            </w:r>
            <w:proofErr w:type="gramStart"/>
            <w:r w:rsidRPr="00A44FC8">
              <w:rPr>
                <w:rFonts w:ascii="Times New Roman" w:hAnsi="Times New Roman" w:cs="Times New Roman"/>
                <w:sz w:val="20"/>
                <w:szCs w:val="20"/>
              </w:rPr>
              <w:t xml:space="preserve">учрежден </w:t>
            </w:r>
            <w:proofErr w:type="spellStart"/>
            <w:r w:rsidRPr="00A44FC8">
              <w:rPr>
                <w:rFonts w:ascii="Times New Roman" w:hAnsi="Times New Roman" w:cs="Times New Roman"/>
                <w:sz w:val="20"/>
                <w:szCs w:val="20"/>
              </w:rPr>
              <w:t>ие</w:t>
            </w:r>
            <w:proofErr w:type="spellEnd"/>
            <w:proofErr w:type="gramEnd"/>
            <w:r w:rsidRPr="00A44FC8">
              <w:rPr>
                <w:rFonts w:ascii="Times New Roman" w:hAnsi="Times New Roman" w:cs="Times New Roman"/>
                <w:sz w:val="20"/>
                <w:szCs w:val="20"/>
              </w:rPr>
              <w:t xml:space="preserve"> «Средняя школа д. Починок-</w:t>
            </w:r>
            <w:proofErr w:type="spellStart"/>
            <w:r w:rsidRPr="00A44FC8">
              <w:rPr>
                <w:rFonts w:ascii="Times New Roman" w:hAnsi="Times New Roman" w:cs="Times New Roman"/>
                <w:sz w:val="20"/>
                <w:szCs w:val="20"/>
              </w:rPr>
              <w:t>Сутер</w:t>
            </w:r>
            <w:proofErr w:type="spellEnd"/>
            <w:r w:rsidRPr="00A44FC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Кукморского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</w:t>
            </w:r>
            <w:r w:rsidRPr="00D41EE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86627" w:rsidRDefault="00886627" w:rsidP="006B07F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627" w:rsidRPr="00A04DE8" w:rsidRDefault="00A04DE8" w:rsidP="00BB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4DE8">
              <w:rPr>
                <w:rFonts w:ascii="Times New Roman" w:hAnsi="Times New Roman" w:cs="Times New Roman"/>
                <w:sz w:val="20"/>
                <w:szCs w:val="20"/>
              </w:rPr>
              <w:t xml:space="preserve">МФУ, цветной копир-принтер-сканер </w:t>
            </w:r>
            <w:proofErr w:type="spellStart"/>
            <w:r w:rsidRPr="00A04DE8">
              <w:rPr>
                <w:rFonts w:ascii="Times New Roman" w:hAnsi="Times New Roman" w:cs="Times New Roman"/>
                <w:sz w:val="20"/>
                <w:szCs w:val="20"/>
              </w:rPr>
              <w:t>Kyocera</w:t>
            </w:r>
            <w:proofErr w:type="spellEnd"/>
            <w:r w:rsidRPr="00A04DE8">
              <w:rPr>
                <w:rFonts w:ascii="Times New Roman" w:hAnsi="Times New Roman" w:cs="Times New Roman"/>
                <w:sz w:val="20"/>
                <w:szCs w:val="20"/>
              </w:rPr>
              <w:t xml:space="preserve"> FS-C8520MFP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627" w:rsidRPr="00A04DE8" w:rsidRDefault="00A04DE8" w:rsidP="00A04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4D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A3, A4, A5, A6, B5, Letter, Legal, Folio, 1536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Mb</w:t>
            </w:r>
            <w:r w:rsidRPr="00A04D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USB</w:t>
            </w:r>
            <w:r w:rsidRPr="00A04D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Network</w:t>
            </w:r>
            <w:r w:rsidRPr="00A04D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дуплекс</w:t>
            </w:r>
            <w:r w:rsidRPr="00A04D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автоподатчик</w:t>
            </w:r>
            <w:proofErr w:type="spellEnd"/>
            <w:r w:rsidRPr="00A04D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пусковой</w:t>
            </w:r>
            <w:r w:rsidRPr="00A04D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комплект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627" w:rsidRPr="00A04DE8" w:rsidRDefault="00A04DE8" w:rsidP="00BB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4DE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627" w:rsidRPr="00082D2B" w:rsidRDefault="00082D2B" w:rsidP="00BB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627" w:rsidRPr="00A04DE8" w:rsidRDefault="00A04DE8" w:rsidP="00BB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4DE8">
              <w:rPr>
                <w:rFonts w:ascii="Times New Roman" w:hAnsi="Times New Roman" w:cs="Times New Roman"/>
                <w:sz w:val="20"/>
                <w:szCs w:val="20"/>
              </w:rPr>
              <w:t>119021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,87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627" w:rsidRPr="00082D2B" w:rsidRDefault="00572249" w:rsidP="00BB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119500,00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627" w:rsidRPr="00082D2B" w:rsidRDefault="00D41EE2" w:rsidP="00BB3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РТ,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Кукморский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очинок-Сутер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ул.Молодежная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д.2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627" w:rsidRPr="00082D2B" w:rsidRDefault="00886627" w:rsidP="00BB3105">
            <w:pPr>
              <w:spacing w:after="0" w:line="240" w:lineRule="auto"/>
              <w:ind w:left="-6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627" w:rsidRPr="00082D2B" w:rsidRDefault="00886627" w:rsidP="00BB3105">
            <w:pPr>
              <w:spacing w:after="0" w:line="240" w:lineRule="auto"/>
              <w:ind w:left="-6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55B1C" w:rsidRPr="00EE68E4" w:rsidTr="00BB3105">
        <w:trPr>
          <w:cantSplit/>
          <w:trHeight w:val="345"/>
        </w:trPr>
        <w:tc>
          <w:tcPr>
            <w:tcW w:w="63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B1C" w:rsidRPr="00EE68E4" w:rsidRDefault="00055B1C" w:rsidP="00BB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8E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B1C" w:rsidRPr="00EE68E4" w:rsidRDefault="007F76CF" w:rsidP="00BB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B1C" w:rsidRPr="00EE68E4" w:rsidRDefault="00055B1C" w:rsidP="00BB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B1C" w:rsidRPr="00EE68E4" w:rsidRDefault="00055B1C" w:rsidP="00BB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B1C" w:rsidRPr="00EE68E4" w:rsidRDefault="00572249" w:rsidP="00BB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499900,00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B1C" w:rsidRPr="00EE68E4" w:rsidRDefault="00055B1C" w:rsidP="00BB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B1C" w:rsidRPr="00EE68E4" w:rsidRDefault="00055B1C" w:rsidP="00BB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B1C" w:rsidRPr="00EE68E4" w:rsidRDefault="00055B1C" w:rsidP="00BB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DE8" w:rsidRPr="00EE68E4" w:rsidTr="00BB3105">
        <w:trPr>
          <w:cantSplit/>
          <w:trHeight w:val="345"/>
        </w:trPr>
        <w:tc>
          <w:tcPr>
            <w:tcW w:w="63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DE8" w:rsidRPr="00EE68E4" w:rsidRDefault="00A04DE8" w:rsidP="00BB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НДС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DE8" w:rsidRDefault="00A04DE8" w:rsidP="00BB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DE8" w:rsidRPr="00EE68E4" w:rsidRDefault="00A04DE8" w:rsidP="00BB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DE8" w:rsidRPr="00EE68E4" w:rsidRDefault="00A04DE8" w:rsidP="00BB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DE8" w:rsidRDefault="00A04DE8" w:rsidP="00BB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75961,38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DE8" w:rsidRPr="00EE68E4" w:rsidRDefault="00A04DE8" w:rsidP="00BB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DE8" w:rsidRPr="00EE68E4" w:rsidRDefault="00A04DE8" w:rsidP="00BB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DE8" w:rsidRPr="00EE68E4" w:rsidRDefault="00A04DE8" w:rsidP="00BB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55B1C" w:rsidRPr="00EE68E4" w:rsidRDefault="00055B1C" w:rsidP="00055B1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E68E4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EE68E4">
        <w:rPr>
          <w:rFonts w:ascii="Times New Roman" w:eastAsia="Times New Roman" w:hAnsi="Times New Roman" w:cs="Times New Roman"/>
          <w:sz w:val="20"/>
          <w:szCs w:val="20"/>
        </w:rPr>
        <w:t>* Стоимость с НДС определяется путем умножения цены одной единицы с НДС на количество товара</w:t>
      </w:r>
    </w:p>
    <w:p w:rsidR="00055B1C" w:rsidRPr="00EE68E4" w:rsidRDefault="00055B1C" w:rsidP="00055B1C">
      <w:pPr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68E4">
        <w:rPr>
          <w:rFonts w:ascii="Times New Roman" w:eastAsia="Times New Roman" w:hAnsi="Times New Roman" w:cs="Times New Roman"/>
          <w:sz w:val="20"/>
          <w:szCs w:val="20"/>
        </w:rPr>
        <w:t>**Получатель – лицо, в пользу которого осуществляется поставка Товара.</w:t>
      </w:r>
    </w:p>
    <w:p w:rsidR="00BB3105" w:rsidRDefault="00BB3105"/>
    <w:sectPr w:rsidR="00BB3105" w:rsidSect="00BB310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E75BE"/>
    <w:multiLevelType w:val="hybridMultilevel"/>
    <w:tmpl w:val="E4729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D83305"/>
    <w:multiLevelType w:val="multilevel"/>
    <w:tmpl w:val="2662C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E22D5F"/>
    <w:multiLevelType w:val="hybridMultilevel"/>
    <w:tmpl w:val="A26A2FE0"/>
    <w:lvl w:ilvl="0" w:tplc="34B8EC6C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pacing w:val="0"/>
        <w:kern w:val="0"/>
        <w:position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B9542C"/>
    <w:multiLevelType w:val="hybridMultilevel"/>
    <w:tmpl w:val="C0F06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93315C"/>
    <w:multiLevelType w:val="hybridMultilevel"/>
    <w:tmpl w:val="A26A2FE0"/>
    <w:lvl w:ilvl="0" w:tplc="34B8EC6C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pacing w:val="0"/>
        <w:kern w:val="0"/>
        <w:position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1D7C3D"/>
    <w:multiLevelType w:val="hybridMultilevel"/>
    <w:tmpl w:val="E6420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215176"/>
    <w:multiLevelType w:val="hybridMultilevel"/>
    <w:tmpl w:val="257A1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0B3ED9"/>
    <w:multiLevelType w:val="multilevel"/>
    <w:tmpl w:val="90800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FC08A1"/>
    <w:multiLevelType w:val="multilevel"/>
    <w:tmpl w:val="79041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8B3CC0"/>
    <w:multiLevelType w:val="multilevel"/>
    <w:tmpl w:val="C4FED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8"/>
  </w:num>
  <w:num w:numId="5">
    <w:abstractNumId w:val="1"/>
  </w:num>
  <w:num w:numId="6">
    <w:abstractNumId w:val="7"/>
  </w:num>
  <w:num w:numId="7">
    <w:abstractNumId w:val="5"/>
  </w:num>
  <w:num w:numId="8">
    <w:abstractNumId w:val="0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55B1C"/>
    <w:rsid w:val="00025DE5"/>
    <w:rsid w:val="00036684"/>
    <w:rsid w:val="00055B1C"/>
    <w:rsid w:val="000608B2"/>
    <w:rsid w:val="00082D2B"/>
    <w:rsid w:val="00087459"/>
    <w:rsid w:val="000F43D4"/>
    <w:rsid w:val="001648EB"/>
    <w:rsid w:val="001B4D50"/>
    <w:rsid w:val="001B595F"/>
    <w:rsid w:val="00286039"/>
    <w:rsid w:val="00305215"/>
    <w:rsid w:val="003739AE"/>
    <w:rsid w:val="003C0621"/>
    <w:rsid w:val="0044374D"/>
    <w:rsid w:val="004E3494"/>
    <w:rsid w:val="004E6E22"/>
    <w:rsid w:val="004F633F"/>
    <w:rsid w:val="004F767F"/>
    <w:rsid w:val="00572249"/>
    <w:rsid w:val="005A645A"/>
    <w:rsid w:val="005E0815"/>
    <w:rsid w:val="005E5BC6"/>
    <w:rsid w:val="005F13DD"/>
    <w:rsid w:val="00690788"/>
    <w:rsid w:val="006B07F0"/>
    <w:rsid w:val="00716C90"/>
    <w:rsid w:val="007A1523"/>
    <w:rsid w:val="007F426F"/>
    <w:rsid w:val="007F76CF"/>
    <w:rsid w:val="00886627"/>
    <w:rsid w:val="008A0B0C"/>
    <w:rsid w:val="008A0B5A"/>
    <w:rsid w:val="00900679"/>
    <w:rsid w:val="00955DF9"/>
    <w:rsid w:val="00963292"/>
    <w:rsid w:val="009649D9"/>
    <w:rsid w:val="00993844"/>
    <w:rsid w:val="00A04DE8"/>
    <w:rsid w:val="00A17FDB"/>
    <w:rsid w:val="00A325D9"/>
    <w:rsid w:val="00A44FC8"/>
    <w:rsid w:val="00A65E45"/>
    <w:rsid w:val="00A83A04"/>
    <w:rsid w:val="00AC6571"/>
    <w:rsid w:val="00AC78D3"/>
    <w:rsid w:val="00B13022"/>
    <w:rsid w:val="00B26AA9"/>
    <w:rsid w:val="00B95989"/>
    <w:rsid w:val="00BB3105"/>
    <w:rsid w:val="00C521C5"/>
    <w:rsid w:val="00C83965"/>
    <w:rsid w:val="00CE0AF5"/>
    <w:rsid w:val="00D15C37"/>
    <w:rsid w:val="00D41EE2"/>
    <w:rsid w:val="00D82EFB"/>
    <w:rsid w:val="00E95253"/>
    <w:rsid w:val="00F263C9"/>
    <w:rsid w:val="00F72EC3"/>
    <w:rsid w:val="00F75B7C"/>
    <w:rsid w:val="00FA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B1C"/>
    <w:rPr>
      <w:rFonts w:eastAsiaTheme="minorEastAsia"/>
      <w:lang w:eastAsia="ru-RU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"/>
    <w:basedOn w:val="a"/>
    <w:next w:val="a"/>
    <w:link w:val="11"/>
    <w:qFormat/>
    <w:rsid w:val="00055B1C"/>
    <w:pPr>
      <w:keepNext/>
      <w:suppressAutoHyphens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055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5B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055B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5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55B1C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11">
    <w:name w:val="Заголовок 1 Знак1"/>
    <w:aliases w:val="Заголовок 1 Знак2 Знак,Заголовок 1 Знак1 Знак Знак,Заголовок 1 Знак Знак Знак Знак,Заголовок 1 Знак Знак1 Знак Знак,Заголовок 1 Знак Знак2 Знак"/>
    <w:basedOn w:val="a0"/>
    <w:link w:val="1"/>
    <w:rsid w:val="00055B1C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paragraph" w:customStyle="1" w:styleId="12">
    <w:name w:val="Основной текст1"/>
    <w:basedOn w:val="a"/>
    <w:rsid w:val="00055B1C"/>
    <w:pPr>
      <w:widowControl w:val="0"/>
      <w:shd w:val="clear" w:color="auto" w:fill="FFFFFF"/>
      <w:spacing w:after="240" w:line="278" w:lineRule="exact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formattext">
    <w:name w:val="formattext"/>
    <w:basedOn w:val="a"/>
    <w:rsid w:val="00055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3">
    <w:name w:val="Основной текст + Полужирный"/>
    <w:rsid w:val="00055B1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thname">
    <w:name w:val="thname"/>
    <w:basedOn w:val="a0"/>
    <w:rsid w:val="00D15C37"/>
  </w:style>
  <w:style w:type="character" w:customStyle="1" w:styleId="thvalue">
    <w:name w:val="thvalue"/>
    <w:basedOn w:val="a0"/>
    <w:rsid w:val="00D15C37"/>
  </w:style>
  <w:style w:type="table" w:styleId="a4">
    <w:name w:val="Table Grid"/>
    <w:basedOn w:val="a1"/>
    <w:uiPriority w:val="59"/>
    <w:rsid w:val="00BB3105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7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87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7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9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1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8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yperlink" Target="http://www.nix.ru/computer_hardware_news/hardware_news_viewer.html?id=18808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nix.ru/computer_hardware_news/hardware_news_viewer.html?id=188083" TargetMode="External"/><Relationship Id="rId12" Type="http://schemas.openxmlformats.org/officeDocument/2006/relationships/hyperlink" Target="http://www.nix.ru/computer_hardware_news/hardware_news_viewer.html?id=18806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nix.ru/computer_hardware_news/hardware_news_viewer.html?id=188069" TargetMode="External"/><Relationship Id="rId11" Type="http://schemas.openxmlformats.org/officeDocument/2006/relationships/hyperlink" Target="http://www.nix.ru/computer_hardware_news/hardware_news_viewer.html?id=18789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nix.ru/computer_hardware_news/hardware_news_viewer.html?id=18788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ix.ru/computer_hardware_news/hardware_news_viewer.html?id=187888" TargetMode="External"/><Relationship Id="rId14" Type="http://schemas.openxmlformats.org/officeDocument/2006/relationships/hyperlink" Target="http://www.nix.ru/computer_hardware_news/hardware_news_viewer.html?id=1878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12</Pages>
  <Words>2946</Words>
  <Characters>16794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50</cp:revision>
  <dcterms:created xsi:type="dcterms:W3CDTF">2016-09-16T09:45:00Z</dcterms:created>
  <dcterms:modified xsi:type="dcterms:W3CDTF">2016-10-06T15:45:00Z</dcterms:modified>
</cp:coreProperties>
</file>